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1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6710"/>
        <w:gridCol w:w="2251"/>
      </w:tblGrid>
      <w:tr w:rsidR="00AB4B21" w14:paraId="55B483AB" w14:textId="77777777" w:rsidTr="0063578B">
        <w:trPr>
          <w:trHeight w:val="2845"/>
        </w:trPr>
        <w:tc>
          <w:tcPr>
            <w:tcW w:w="2154" w:type="dxa"/>
            <w:tcBorders>
              <w:top w:val="single" w:sz="4" w:space="0" w:color="auto"/>
              <w:left w:val="single" w:sz="4" w:space="0" w:color="auto"/>
              <w:bottom w:val="single" w:sz="4" w:space="0" w:color="auto"/>
              <w:right w:val="single" w:sz="4" w:space="0" w:color="auto"/>
            </w:tcBorders>
          </w:tcPr>
          <w:p w14:paraId="1128C3CF" w14:textId="77777777" w:rsidR="00AB4B21" w:rsidRDefault="00AB4B21">
            <w:pPr>
              <w:jc w:val="center"/>
              <w:rPr>
                <w:b/>
                <w:bCs/>
                <w:i/>
                <w:iCs/>
              </w:rPr>
            </w:pPr>
          </w:p>
          <w:p w14:paraId="63EC8CD3" w14:textId="77777777" w:rsidR="00AB4B21" w:rsidRDefault="002420C4">
            <w:pPr>
              <w:jc w:val="center"/>
              <w:rPr>
                <w:i/>
                <w:iCs/>
                <w:sz w:val="24"/>
                <w:szCs w:val="24"/>
              </w:rPr>
            </w:pPr>
            <w:r>
              <w:rPr>
                <w:rFonts w:ascii="Calibri" w:hAnsi="Calibri"/>
                <w:noProof/>
                <w:sz w:val="22"/>
                <w:szCs w:val="22"/>
              </w:rPr>
              <w:drawing>
                <wp:anchor distT="0" distB="0" distL="114300" distR="114300" simplePos="0" relativeHeight="251657216" behindDoc="0" locked="0" layoutInCell="1" allowOverlap="1" wp14:anchorId="4C9A29AE" wp14:editId="513DC862">
                  <wp:simplePos x="0" y="0"/>
                  <wp:positionH relativeFrom="margin">
                    <wp:posOffset>38100</wp:posOffset>
                  </wp:positionH>
                  <wp:positionV relativeFrom="margin">
                    <wp:posOffset>222250</wp:posOffset>
                  </wp:positionV>
                  <wp:extent cx="1150620" cy="1281430"/>
                  <wp:effectExtent l="0" t="0" r="0" b="0"/>
                  <wp:wrapSquare wrapText="bothSides"/>
                  <wp:docPr id="3" name="Immagine 3" descr="La_Repubblica_Italiana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descr="La_Repubblica_Italiana_1.jp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1281430"/>
                          </a:xfrm>
                          <a:prstGeom prst="rect">
                            <a:avLst/>
                          </a:prstGeom>
                          <a:noFill/>
                        </pic:spPr>
                      </pic:pic>
                    </a:graphicData>
                  </a:graphic>
                </wp:anchor>
              </w:drawing>
            </w:r>
          </w:p>
        </w:tc>
        <w:tc>
          <w:tcPr>
            <w:tcW w:w="6710" w:type="dxa"/>
            <w:tcBorders>
              <w:top w:val="single" w:sz="4" w:space="0" w:color="auto"/>
              <w:left w:val="single" w:sz="4" w:space="0" w:color="auto"/>
              <w:bottom w:val="single" w:sz="4" w:space="0" w:color="auto"/>
              <w:right w:val="single" w:sz="4" w:space="0" w:color="auto"/>
            </w:tcBorders>
            <w:hideMark/>
          </w:tcPr>
          <w:p w14:paraId="04E37670" w14:textId="77777777" w:rsidR="00AB4B21" w:rsidRDefault="00AB4B21">
            <w:pPr>
              <w:jc w:val="center"/>
              <w:rPr>
                <w:b/>
                <w:bCs/>
                <w:i/>
                <w:iCs/>
                <w:sz w:val="40"/>
                <w:szCs w:val="40"/>
              </w:rPr>
            </w:pPr>
            <w:r>
              <w:rPr>
                <w:b/>
                <w:bCs/>
                <w:i/>
                <w:iCs/>
                <w:sz w:val="40"/>
                <w:szCs w:val="40"/>
              </w:rPr>
              <w:t>ISTITUTO OMNICOMPRENSIVO</w:t>
            </w:r>
          </w:p>
          <w:p w14:paraId="25435CDD" w14:textId="77777777" w:rsidR="00AB4B21" w:rsidRDefault="00AB4B21">
            <w:pPr>
              <w:jc w:val="center"/>
              <w:rPr>
                <w:b/>
                <w:bCs/>
                <w:i/>
                <w:iCs/>
                <w:sz w:val="26"/>
                <w:szCs w:val="26"/>
              </w:rPr>
            </w:pPr>
            <w:r>
              <w:rPr>
                <w:b/>
                <w:bCs/>
                <w:i/>
                <w:iCs/>
                <w:sz w:val="26"/>
                <w:szCs w:val="26"/>
              </w:rPr>
              <w:t>SAN DEMETRIO CORONE - COSENZA –ITALY</w:t>
            </w:r>
          </w:p>
          <w:p w14:paraId="244E4A47" w14:textId="77777777" w:rsidR="00AB4B21" w:rsidRDefault="00AB4B21">
            <w:pPr>
              <w:jc w:val="center"/>
              <w:rPr>
                <w:b/>
                <w:bCs/>
                <w:i/>
                <w:iCs/>
                <w:sz w:val="28"/>
                <w:szCs w:val="28"/>
              </w:rPr>
            </w:pPr>
            <w:r>
              <w:rPr>
                <w:b/>
                <w:bCs/>
                <w:i/>
                <w:iCs/>
                <w:sz w:val="28"/>
                <w:szCs w:val="28"/>
              </w:rPr>
              <w:t>SHKOLLA E BASHKUAR SHEN MITER KORONE</w:t>
            </w:r>
          </w:p>
          <w:p w14:paraId="6A843DE9" w14:textId="77777777" w:rsidR="00AB4B21" w:rsidRDefault="00AB4B21">
            <w:pPr>
              <w:jc w:val="center"/>
              <w:rPr>
                <w:b/>
                <w:bCs/>
                <w:i/>
                <w:iCs/>
                <w:sz w:val="18"/>
                <w:szCs w:val="18"/>
              </w:rPr>
            </w:pPr>
            <w:r>
              <w:rPr>
                <w:b/>
                <w:bCs/>
                <w:i/>
                <w:iCs/>
                <w:sz w:val="18"/>
                <w:szCs w:val="18"/>
              </w:rPr>
              <w:t>Dirigenza ed Uffici Amministrativi</w:t>
            </w:r>
          </w:p>
          <w:p w14:paraId="6E4815B8" w14:textId="77777777" w:rsidR="00AB4B21" w:rsidRDefault="00AB4B21">
            <w:pPr>
              <w:jc w:val="center"/>
              <w:rPr>
                <w:b/>
                <w:bCs/>
                <w:i/>
                <w:iCs/>
                <w:sz w:val="18"/>
                <w:szCs w:val="18"/>
              </w:rPr>
            </w:pPr>
            <w:r>
              <w:rPr>
                <w:b/>
                <w:bCs/>
                <w:i/>
                <w:iCs/>
                <w:sz w:val="18"/>
                <w:szCs w:val="18"/>
              </w:rPr>
              <w:t xml:space="preserve">Via Dante Alighieri n°146 – 87069 </w:t>
            </w:r>
            <w:r>
              <w:rPr>
                <w:b/>
                <w:bCs/>
                <w:i/>
                <w:iCs/>
                <w:sz w:val="18"/>
                <w:szCs w:val="18"/>
                <w:u w:val="single"/>
              </w:rPr>
              <w:t>San Demetrio Corone</w:t>
            </w:r>
            <w:r>
              <w:rPr>
                <w:b/>
                <w:bCs/>
                <w:i/>
                <w:iCs/>
                <w:sz w:val="18"/>
                <w:szCs w:val="18"/>
              </w:rPr>
              <w:t xml:space="preserve"> (CS)</w:t>
            </w:r>
          </w:p>
          <w:p w14:paraId="5E761A45" w14:textId="77777777" w:rsidR="00AB4B21" w:rsidRDefault="00AB4B21">
            <w:pPr>
              <w:jc w:val="center"/>
              <w:rPr>
                <w:b/>
                <w:bCs/>
                <w:i/>
                <w:iCs/>
                <w:sz w:val="18"/>
                <w:szCs w:val="18"/>
              </w:rPr>
            </w:pPr>
            <w:r>
              <w:rPr>
                <w:b/>
                <w:bCs/>
                <w:i/>
                <w:iCs/>
                <w:sz w:val="18"/>
                <w:szCs w:val="18"/>
              </w:rPr>
              <w:t>Drejtim dhe Fushe Administrative</w:t>
            </w:r>
          </w:p>
          <w:p w14:paraId="73DAAE97" w14:textId="77777777" w:rsidR="00AB4B21" w:rsidRDefault="00AB4B21">
            <w:pPr>
              <w:jc w:val="center"/>
              <w:rPr>
                <w:b/>
                <w:bCs/>
                <w:i/>
                <w:iCs/>
                <w:sz w:val="18"/>
                <w:szCs w:val="18"/>
              </w:rPr>
            </w:pPr>
            <w:r>
              <w:rPr>
                <w:b/>
                <w:bCs/>
                <w:i/>
                <w:iCs/>
                <w:sz w:val="18"/>
                <w:szCs w:val="18"/>
              </w:rPr>
              <w:t>UdaDante Alighieri n°146 – 87069 Shen Miter Korone (CS)</w:t>
            </w:r>
          </w:p>
          <w:p w14:paraId="2768DBC8" w14:textId="77777777" w:rsidR="00AB4B21" w:rsidRDefault="00AB4B21">
            <w:pPr>
              <w:jc w:val="center"/>
              <w:rPr>
                <w:b/>
                <w:bCs/>
                <w:i/>
                <w:iCs/>
                <w:sz w:val="16"/>
                <w:szCs w:val="16"/>
              </w:rPr>
            </w:pPr>
            <w:r>
              <w:rPr>
                <w:b/>
                <w:bCs/>
                <w:i/>
                <w:iCs/>
                <w:sz w:val="16"/>
                <w:szCs w:val="16"/>
              </w:rPr>
              <w:t>Tel.+39 0984 956086 – Fax +39 0984 910723- Codice Fiscale: 97022490789</w:t>
            </w:r>
          </w:p>
          <w:p w14:paraId="7CC4441F" w14:textId="77777777" w:rsidR="00AB4B21" w:rsidRDefault="00AB4B21">
            <w:pPr>
              <w:jc w:val="center"/>
              <w:rPr>
                <w:b/>
                <w:bCs/>
                <w:i/>
                <w:iCs/>
                <w:sz w:val="16"/>
                <w:szCs w:val="16"/>
              </w:rPr>
            </w:pPr>
            <w:r>
              <w:rPr>
                <w:b/>
                <w:bCs/>
                <w:i/>
                <w:iCs/>
                <w:sz w:val="16"/>
                <w:szCs w:val="16"/>
              </w:rPr>
              <w:t xml:space="preserve">Mail PEC Scuola: </w:t>
            </w:r>
            <w:hyperlink r:id="rId9" w:history="1">
              <w:r>
                <w:rPr>
                  <w:rStyle w:val="Collegamentoipertestuale"/>
                  <w:b/>
                  <w:bCs/>
                  <w:i/>
                  <w:iCs/>
                  <w:sz w:val="16"/>
                  <w:szCs w:val="16"/>
                </w:rPr>
                <w:t>cspc060008@pec.istruzione.it</w:t>
              </w:r>
            </w:hyperlink>
            <w:r>
              <w:rPr>
                <w:b/>
                <w:bCs/>
                <w:i/>
                <w:iCs/>
                <w:sz w:val="16"/>
                <w:szCs w:val="16"/>
              </w:rPr>
              <w:t xml:space="preserve"> Mail Liceo: </w:t>
            </w:r>
            <w:hyperlink r:id="rId10" w:history="1">
              <w:r>
                <w:rPr>
                  <w:rStyle w:val="Collegamentoipertestuale"/>
                  <w:b/>
                  <w:bCs/>
                  <w:i/>
                  <w:iCs/>
                  <w:sz w:val="16"/>
                  <w:szCs w:val="16"/>
                </w:rPr>
                <w:t>cspc060008@istruzione.it</w:t>
              </w:r>
            </w:hyperlink>
          </w:p>
          <w:p w14:paraId="10764982" w14:textId="77777777" w:rsidR="007F1E46" w:rsidRDefault="00AB4B21" w:rsidP="007F1E46">
            <w:pPr>
              <w:jc w:val="center"/>
              <w:rPr>
                <w:b/>
                <w:bCs/>
                <w:i/>
                <w:iCs/>
                <w:sz w:val="16"/>
                <w:szCs w:val="16"/>
              </w:rPr>
            </w:pPr>
            <w:r>
              <w:rPr>
                <w:b/>
                <w:bCs/>
                <w:i/>
                <w:iCs/>
                <w:sz w:val="16"/>
                <w:szCs w:val="16"/>
              </w:rPr>
              <w:t xml:space="preserve">Mail Comprensivo: </w:t>
            </w:r>
            <w:hyperlink r:id="rId11" w:history="1">
              <w:r>
                <w:rPr>
                  <w:rStyle w:val="Collegamentoipertestuale"/>
                  <w:b/>
                  <w:bCs/>
                  <w:i/>
                  <w:iCs/>
                  <w:sz w:val="16"/>
                  <w:szCs w:val="16"/>
                </w:rPr>
                <w:t>csic83200n@istruzione.it</w:t>
              </w:r>
            </w:hyperlink>
            <w:r>
              <w:rPr>
                <w:b/>
                <w:bCs/>
                <w:i/>
                <w:iCs/>
                <w:sz w:val="16"/>
                <w:szCs w:val="16"/>
              </w:rPr>
              <w:t xml:space="preserve"> - Sito Web: </w:t>
            </w:r>
            <w:hyperlink r:id="rId12" w:history="1">
              <w:r w:rsidR="007F1E46" w:rsidRPr="00F72F2B">
                <w:rPr>
                  <w:rStyle w:val="Collegamentoipertestuale"/>
                  <w:b/>
                  <w:bCs/>
                  <w:i/>
                  <w:iCs/>
                  <w:sz w:val="16"/>
                  <w:szCs w:val="16"/>
                </w:rPr>
                <w:t>www.iosandemetrio.edu.it</w:t>
              </w:r>
            </w:hyperlink>
          </w:p>
          <w:p w14:paraId="24EEB79A" w14:textId="77777777" w:rsidR="00AB4B21" w:rsidRDefault="00AB4B21">
            <w:pPr>
              <w:rPr>
                <w:b/>
                <w:bCs/>
                <w:i/>
                <w:iCs/>
                <w:sz w:val="18"/>
                <w:szCs w:val="18"/>
              </w:rPr>
            </w:pPr>
            <w:r>
              <w:rPr>
                <w:b/>
                <w:bCs/>
                <w:i/>
                <w:iCs/>
                <w:sz w:val="16"/>
                <w:szCs w:val="16"/>
              </w:rPr>
              <w:t xml:space="preserve">           </w:t>
            </w:r>
            <w:r>
              <w:rPr>
                <w:b/>
                <w:bCs/>
                <w:i/>
                <w:iCs/>
                <w:sz w:val="18"/>
                <w:szCs w:val="18"/>
              </w:rPr>
              <w:t>Santa Sofia d’Epiro Tel. 0984957020 - San Giorgio A. Tel. 098386103</w:t>
            </w:r>
          </w:p>
          <w:p w14:paraId="75064B56" w14:textId="77777777" w:rsidR="00AB4B21" w:rsidRDefault="00AB4B21">
            <w:pPr>
              <w:jc w:val="center"/>
              <w:rPr>
                <w:b/>
                <w:bCs/>
                <w:i/>
                <w:iCs/>
                <w:sz w:val="18"/>
                <w:szCs w:val="18"/>
              </w:rPr>
            </w:pPr>
            <w:r>
              <w:rPr>
                <w:b/>
                <w:bCs/>
                <w:i/>
                <w:iCs/>
                <w:sz w:val="18"/>
                <w:szCs w:val="18"/>
              </w:rPr>
              <w:t>Vaccarizzo A. Tel. 098384095- San Cosmo A. Tel .098384060</w:t>
            </w:r>
          </w:p>
        </w:tc>
        <w:tc>
          <w:tcPr>
            <w:tcW w:w="2251" w:type="dxa"/>
            <w:tcBorders>
              <w:top w:val="single" w:sz="4" w:space="0" w:color="auto"/>
              <w:left w:val="single" w:sz="4" w:space="0" w:color="auto"/>
              <w:bottom w:val="single" w:sz="4" w:space="0" w:color="auto"/>
              <w:right w:val="single" w:sz="4" w:space="0" w:color="auto"/>
            </w:tcBorders>
          </w:tcPr>
          <w:p w14:paraId="0D850B85" w14:textId="77777777" w:rsidR="00AB4B21" w:rsidRDefault="00AB4B21">
            <w:pPr>
              <w:jc w:val="center"/>
              <w:rPr>
                <w:b/>
                <w:bCs/>
                <w:i/>
                <w:iCs/>
              </w:rPr>
            </w:pPr>
          </w:p>
          <w:p w14:paraId="4417A8BC" w14:textId="77777777" w:rsidR="00AB4B21" w:rsidRDefault="00AB4B21">
            <w:pPr>
              <w:jc w:val="center"/>
              <w:rPr>
                <w:b/>
                <w:bCs/>
                <w:i/>
                <w:iCs/>
              </w:rPr>
            </w:pPr>
          </w:p>
          <w:p w14:paraId="5AB10FB5" w14:textId="77777777" w:rsidR="00AB4B21" w:rsidRDefault="002420C4">
            <w:pPr>
              <w:jc w:val="center"/>
              <w:rPr>
                <w:b/>
                <w:bCs/>
                <w:i/>
                <w:iCs/>
                <w:sz w:val="40"/>
                <w:szCs w:val="40"/>
              </w:rPr>
            </w:pPr>
            <w:r w:rsidRPr="00597619">
              <w:rPr>
                <w:rFonts w:ascii="Calibri" w:hAnsi="Calibri"/>
                <w:noProof/>
                <w:sz w:val="22"/>
                <w:szCs w:val="22"/>
              </w:rPr>
              <w:object w:dxaOrig="4763" w:dyaOrig="4631" w14:anchorId="4A3D3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4pt;height:95.4pt" o:ole="">
                  <v:imagedata r:id="rId13" o:title=""/>
                </v:shape>
                <o:OLEObject Type="Embed" ProgID="PBrush" ShapeID="_x0000_i1025" DrawAspect="Content" ObjectID="_1782303796" r:id="rId14"/>
              </w:object>
            </w:r>
          </w:p>
        </w:tc>
      </w:tr>
    </w:tbl>
    <w:p w14:paraId="092C2D10" w14:textId="77777777" w:rsidR="00571B7F" w:rsidRDefault="00571B7F" w:rsidP="00A62D1B">
      <w:pPr>
        <w:jc w:val="center"/>
        <w:rPr>
          <w:noProof/>
        </w:rPr>
      </w:pPr>
    </w:p>
    <w:p w14:paraId="7EC96E8A" w14:textId="77777777" w:rsidR="00571B7F" w:rsidRPr="00571B7F" w:rsidRDefault="00571B7F" w:rsidP="00571B7F">
      <w:pPr>
        <w:spacing w:after="160" w:line="256" w:lineRule="auto"/>
        <w:rPr>
          <w:rFonts w:ascii="Calibri" w:eastAsia="Calibri" w:hAnsi="Calibri" w:cs="Calibri"/>
          <w:sz w:val="22"/>
          <w:szCs w:val="22"/>
        </w:rPr>
      </w:pPr>
    </w:p>
    <w:p w14:paraId="10A29906" w14:textId="77777777" w:rsidR="00571B7F" w:rsidRPr="00571B7F" w:rsidRDefault="00571B7F" w:rsidP="00571B7F">
      <w:pPr>
        <w:spacing w:after="160" w:line="256" w:lineRule="auto"/>
        <w:jc w:val="center"/>
        <w:rPr>
          <w:b/>
          <w:sz w:val="36"/>
          <w:szCs w:val="36"/>
        </w:rPr>
      </w:pPr>
      <w:r w:rsidRPr="00571B7F">
        <w:rPr>
          <w:b/>
          <w:sz w:val="36"/>
          <w:szCs w:val="36"/>
        </w:rPr>
        <w:t xml:space="preserve">REPORT NARRATIVO </w:t>
      </w:r>
    </w:p>
    <w:p w14:paraId="48D53C71" w14:textId="77777777" w:rsidR="00571B7F" w:rsidRPr="00571B7F" w:rsidRDefault="002420C4" w:rsidP="00571B7F">
      <w:pPr>
        <w:spacing w:after="160" w:line="256" w:lineRule="auto"/>
        <w:jc w:val="center"/>
        <w:rPr>
          <w:b/>
          <w:sz w:val="36"/>
          <w:szCs w:val="36"/>
        </w:rPr>
      </w:pPr>
      <w:r>
        <w:rPr>
          <w:noProof/>
        </w:rPr>
        <w:drawing>
          <wp:anchor distT="0" distB="0" distL="114300" distR="114300" simplePos="0" relativeHeight="251658240" behindDoc="0" locked="0" layoutInCell="1" allowOverlap="1" wp14:anchorId="2AA9B630" wp14:editId="4BBF13B2">
            <wp:simplePos x="0" y="0"/>
            <wp:positionH relativeFrom="column">
              <wp:posOffset>0</wp:posOffset>
            </wp:positionH>
            <wp:positionV relativeFrom="paragraph">
              <wp:posOffset>-678815</wp:posOffset>
            </wp:positionV>
            <wp:extent cx="6202680" cy="561340"/>
            <wp:effectExtent l="0" t="0" r="0" b="0"/>
            <wp:wrapNone/>
            <wp:docPr id="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02680" cy="561340"/>
                    </a:xfrm>
                    <a:prstGeom prst="rect">
                      <a:avLst/>
                    </a:prstGeom>
                    <a:noFill/>
                    <a:ln>
                      <a:noFill/>
                    </a:ln>
                  </pic:spPr>
                </pic:pic>
              </a:graphicData>
            </a:graphic>
          </wp:anchor>
        </w:drawing>
      </w:r>
      <w:r w:rsidRPr="0007700B">
        <w:rPr>
          <w:rFonts w:eastAsia="Calibri"/>
          <w:i/>
          <w:noProof/>
          <w:sz w:val="36"/>
          <w:szCs w:val="36"/>
        </w:rPr>
        <w:drawing>
          <wp:inline distT="0" distB="0" distL="0" distR="0" wp14:anchorId="7C637FB5" wp14:editId="20A26C89">
            <wp:extent cx="883285" cy="883285"/>
            <wp:effectExtent l="0" t="0" r="0" b="0"/>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3285" cy="883285"/>
                    </a:xfrm>
                    <a:prstGeom prst="rect">
                      <a:avLst/>
                    </a:prstGeom>
                    <a:noFill/>
                    <a:ln>
                      <a:noFill/>
                    </a:ln>
                  </pic:spPr>
                </pic:pic>
              </a:graphicData>
            </a:graphic>
          </wp:inline>
        </w:drawing>
      </w:r>
      <w:r w:rsidR="00571B7F" w:rsidRPr="00571B7F">
        <w:rPr>
          <w:b/>
          <w:sz w:val="36"/>
          <w:szCs w:val="36"/>
        </w:rPr>
        <w:t>REPORT NARRATIVO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6925"/>
      </w:tblGrid>
      <w:tr w:rsidR="00571B7F" w14:paraId="021C0A32" w14:textId="77777777">
        <w:tc>
          <w:tcPr>
            <w:tcW w:w="2943" w:type="dxa"/>
            <w:shd w:val="clear" w:color="auto" w:fill="auto"/>
          </w:tcPr>
          <w:p w14:paraId="377C9CE8" w14:textId="77777777" w:rsidR="00571B7F" w:rsidRDefault="00571B7F">
            <w:pPr>
              <w:jc w:val="both"/>
              <w:rPr>
                <w:b/>
                <w:bCs/>
                <w:noProof/>
              </w:rPr>
            </w:pPr>
            <w:r>
              <w:rPr>
                <w:b/>
                <w:bCs/>
                <w:noProof/>
              </w:rPr>
              <w:t>Nome Cognome</w:t>
            </w:r>
          </w:p>
        </w:tc>
        <w:tc>
          <w:tcPr>
            <w:tcW w:w="7119" w:type="dxa"/>
            <w:shd w:val="clear" w:color="auto" w:fill="auto"/>
          </w:tcPr>
          <w:p w14:paraId="429C52AA" w14:textId="3F4DF50B" w:rsidR="00571B7F" w:rsidRDefault="002F2C1F">
            <w:pPr>
              <w:jc w:val="center"/>
              <w:rPr>
                <w:b/>
                <w:bCs/>
                <w:i/>
                <w:iCs/>
                <w:noProof/>
              </w:rPr>
            </w:pPr>
            <w:r>
              <w:rPr>
                <w:b/>
                <w:bCs/>
                <w:i/>
                <w:iCs/>
                <w:noProof/>
              </w:rPr>
              <w:t xml:space="preserve">Patrizia Lazzarini - Giuseppina Marchianò - </w:t>
            </w:r>
            <w:r w:rsidR="002B5CAD">
              <w:rPr>
                <w:b/>
                <w:bCs/>
                <w:i/>
                <w:iCs/>
                <w:noProof/>
              </w:rPr>
              <w:t>Teresa Anna Zaccaro</w:t>
            </w:r>
          </w:p>
        </w:tc>
      </w:tr>
      <w:tr w:rsidR="00954E80" w14:paraId="12BF4A12" w14:textId="77777777">
        <w:tc>
          <w:tcPr>
            <w:tcW w:w="2943" w:type="dxa"/>
            <w:shd w:val="clear" w:color="auto" w:fill="auto"/>
          </w:tcPr>
          <w:p w14:paraId="08BFC9C1" w14:textId="77777777" w:rsidR="00954E80" w:rsidRDefault="00954E80">
            <w:pPr>
              <w:jc w:val="both"/>
              <w:rPr>
                <w:b/>
                <w:bCs/>
                <w:noProof/>
              </w:rPr>
            </w:pPr>
            <w:bookmarkStart w:id="0" w:name="_Hlk116594201"/>
            <w:r>
              <w:rPr>
                <w:b/>
                <w:bCs/>
                <w:noProof/>
              </w:rPr>
              <w:t>Amministrazione appartenenza</w:t>
            </w:r>
          </w:p>
        </w:tc>
        <w:tc>
          <w:tcPr>
            <w:tcW w:w="7119" w:type="dxa"/>
            <w:shd w:val="clear" w:color="auto" w:fill="auto"/>
          </w:tcPr>
          <w:p w14:paraId="40AB9D53" w14:textId="3ADE7838" w:rsidR="00954E80" w:rsidRDefault="00C8229B">
            <w:pPr>
              <w:jc w:val="both"/>
              <w:rPr>
                <w:noProof/>
              </w:rPr>
            </w:pPr>
            <w:r>
              <w:t>Istituto OmniComprensivo Statale di San Demetrio Corone, Cosenza, Calabria</w:t>
            </w:r>
            <w:r w:rsidR="007876DF">
              <w:t xml:space="preserve">, </w:t>
            </w:r>
            <w:r>
              <w:t>Italia</w:t>
            </w:r>
          </w:p>
        </w:tc>
      </w:tr>
      <w:bookmarkEnd w:id="0"/>
      <w:tr w:rsidR="00571B7F" w14:paraId="79DD10B2" w14:textId="77777777">
        <w:tc>
          <w:tcPr>
            <w:tcW w:w="2943" w:type="dxa"/>
            <w:shd w:val="clear" w:color="auto" w:fill="auto"/>
          </w:tcPr>
          <w:p w14:paraId="4F893F53" w14:textId="77777777" w:rsidR="00571B7F" w:rsidRDefault="00571B7F">
            <w:pPr>
              <w:jc w:val="both"/>
              <w:rPr>
                <w:b/>
                <w:bCs/>
                <w:noProof/>
              </w:rPr>
            </w:pPr>
            <w:r>
              <w:rPr>
                <w:b/>
                <w:bCs/>
                <w:noProof/>
              </w:rPr>
              <w:t>Ruolo nell’Amministrazione</w:t>
            </w:r>
          </w:p>
        </w:tc>
        <w:tc>
          <w:tcPr>
            <w:tcW w:w="7119" w:type="dxa"/>
            <w:shd w:val="clear" w:color="auto" w:fill="auto"/>
          </w:tcPr>
          <w:p w14:paraId="5F4F2220" w14:textId="65D429DE" w:rsidR="00571B7F" w:rsidRPr="00571B7F" w:rsidRDefault="002B5CAD">
            <w:pPr>
              <w:jc w:val="both"/>
              <w:rPr>
                <w:noProof/>
              </w:rPr>
            </w:pPr>
            <w:r>
              <w:rPr>
                <w:noProof/>
              </w:rPr>
              <w:t>Docent</w:t>
            </w:r>
            <w:r w:rsidR="00AD0DD9">
              <w:rPr>
                <w:noProof/>
              </w:rPr>
              <w:t>i</w:t>
            </w:r>
            <w:r>
              <w:rPr>
                <w:noProof/>
              </w:rPr>
              <w:t xml:space="preserve"> Scuola Secondaria di Primo </w:t>
            </w:r>
            <w:r w:rsidR="002F2C1F">
              <w:rPr>
                <w:noProof/>
              </w:rPr>
              <w:t xml:space="preserve">e Secondo </w:t>
            </w:r>
            <w:r>
              <w:rPr>
                <w:noProof/>
              </w:rPr>
              <w:t>Grado</w:t>
            </w:r>
          </w:p>
        </w:tc>
      </w:tr>
      <w:tr w:rsidR="00571B7F" w14:paraId="78B83F8F" w14:textId="77777777">
        <w:tc>
          <w:tcPr>
            <w:tcW w:w="2943" w:type="dxa"/>
            <w:shd w:val="clear" w:color="auto" w:fill="auto"/>
          </w:tcPr>
          <w:p w14:paraId="30D66C29" w14:textId="77777777" w:rsidR="00571B7F" w:rsidRDefault="00571B7F">
            <w:pPr>
              <w:jc w:val="both"/>
              <w:rPr>
                <w:b/>
                <w:bCs/>
                <w:noProof/>
              </w:rPr>
            </w:pPr>
            <w:r>
              <w:rPr>
                <w:b/>
                <w:bCs/>
                <w:noProof/>
              </w:rPr>
              <w:t>Luogo Mobilità</w:t>
            </w:r>
          </w:p>
        </w:tc>
        <w:tc>
          <w:tcPr>
            <w:tcW w:w="7119" w:type="dxa"/>
            <w:shd w:val="clear" w:color="auto" w:fill="auto"/>
          </w:tcPr>
          <w:p w14:paraId="2D001F29" w14:textId="4B5EFACC" w:rsidR="00571B7F" w:rsidRDefault="00D129B2">
            <w:pPr>
              <w:jc w:val="both"/>
              <w:rPr>
                <w:noProof/>
              </w:rPr>
            </w:pPr>
            <w:r>
              <w:rPr>
                <w:noProof/>
              </w:rPr>
              <w:t>Budapest</w:t>
            </w:r>
            <w:r w:rsidR="007876DF">
              <w:rPr>
                <w:noProof/>
              </w:rPr>
              <w:t xml:space="preserve"> (Ungheria)</w:t>
            </w:r>
          </w:p>
        </w:tc>
      </w:tr>
      <w:tr w:rsidR="00571B7F" w14:paraId="43732E43" w14:textId="77777777">
        <w:tc>
          <w:tcPr>
            <w:tcW w:w="2943" w:type="dxa"/>
            <w:shd w:val="clear" w:color="auto" w:fill="auto"/>
          </w:tcPr>
          <w:p w14:paraId="4F6B3EB8" w14:textId="77777777" w:rsidR="00571B7F" w:rsidRDefault="00571B7F">
            <w:pPr>
              <w:jc w:val="both"/>
              <w:rPr>
                <w:b/>
                <w:bCs/>
                <w:noProof/>
              </w:rPr>
            </w:pPr>
            <w:r>
              <w:rPr>
                <w:b/>
                <w:bCs/>
                <w:noProof/>
              </w:rPr>
              <w:t>Data espletamento</w:t>
            </w:r>
          </w:p>
        </w:tc>
        <w:tc>
          <w:tcPr>
            <w:tcW w:w="7119" w:type="dxa"/>
            <w:shd w:val="clear" w:color="auto" w:fill="auto"/>
          </w:tcPr>
          <w:p w14:paraId="6051F6BA" w14:textId="0D509AAF" w:rsidR="00571B7F" w:rsidRDefault="008020CA">
            <w:pPr>
              <w:jc w:val="both"/>
              <w:rPr>
                <w:bCs/>
                <w:noProof/>
              </w:rPr>
            </w:pPr>
            <w:r>
              <w:t xml:space="preserve">Da Lunedì </w:t>
            </w:r>
            <w:r w:rsidR="00D129B2">
              <w:t>01</w:t>
            </w:r>
            <w:r>
              <w:t>/V</w:t>
            </w:r>
            <w:r w:rsidR="00D129B2">
              <w:t>II</w:t>
            </w:r>
            <w:r>
              <w:t>/202</w:t>
            </w:r>
            <w:r w:rsidR="00D129B2">
              <w:t>4</w:t>
            </w:r>
            <w:r w:rsidR="00C8229B">
              <w:t xml:space="preserve"> al </w:t>
            </w:r>
            <w:r>
              <w:t xml:space="preserve">Sabato </w:t>
            </w:r>
            <w:r w:rsidR="00D129B2">
              <w:t>06</w:t>
            </w:r>
            <w:r>
              <w:t>/V</w:t>
            </w:r>
            <w:r w:rsidR="00D129B2">
              <w:t>II</w:t>
            </w:r>
            <w:r w:rsidR="00C8229B">
              <w:t>/202</w:t>
            </w:r>
            <w:r w:rsidR="00D129B2">
              <w:t>4</w:t>
            </w:r>
          </w:p>
        </w:tc>
      </w:tr>
      <w:tr w:rsidR="00571B7F" w14:paraId="372D467F" w14:textId="77777777" w:rsidTr="002F2C1F">
        <w:trPr>
          <w:trHeight w:val="194"/>
        </w:trPr>
        <w:tc>
          <w:tcPr>
            <w:tcW w:w="2943" w:type="dxa"/>
            <w:shd w:val="clear" w:color="auto" w:fill="auto"/>
          </w:tcPr>
          <w:p w14:paraId="34C2A15F" w14:textId="77777777" w:rsidR="00571B7F" w:rsidRDefault="00571B7F">
            <w:pPr>
              <w:jc w:val="both"/>
              <w:rPr>
                <w:b/>
                <w:bCs/>
                <w:noProof/>
              </w:rPr>
            </w:pPr>
            <w:r>
              <w:rPr>
                <w:b/>
                <w:bCs/>
                <w:noProof/>
              </w:rPr>
              <w:t>Tematica</w:t>
            </w:r>
          </w:p>
        </w:tc>
        <w:tc>
          <w:tcPr>
            <w:tcW w:w="7119" w:type="dxa"/>
            <w:shd w:val="clear" w:color="auto" w:fill="auto"/>
          </w:tcPr>
          <w:p w14:paraId="29B59BF8" w14:textId="77777777" w:rsidR="00571B7F" w:rsidRPr="00855DC1" w:rsidRDefault="00B65A99" w:rsidP="00B65A99">
            <w:pPr>
              <w:pStyle w:val="Titolo1"/>
              <w:shd w:val="clear" w:color="auto" w:fill="FFFFFF"/>
              <w:spacing w:line="326" w:lineRule="atLeast"/>
              <w:rPr>
                <w:b/>
                <w:i/>
                <w:sz w:val="20"/>
              </w:rPr>
            </w:pPr>
            <w:r w:rsidRPr="00855DC1">
              <w:rPr>
                <w:b/>
                <w:i/>
                <w:sz w:val="20"/>
              </w:rPr>
              <w:t>English Language Course (Elementary Level)</w:t>
            </w:r>
          </w:p>
        </w:tc>
      </w:tr>
      <w:tr w:rsidR="00571B7F" w14:paraId="59C78590" w14:textId="77777777">
        <w:tc>
          <w:tcPr>
            <w:tcW w:w="2943" w:type="dxa"/>
            <w:shd w:val="clear" w:color="auto" w:fill="auto"/>
          </w:tcPr>
          <w:p w14:paraId="5EF641F6" w14:textId="77777777" w:rsidR="00571B7F" w:rsidRDefault="00571B7F">
            <w:pPr>
              <w:jc w:val="both"/>
              <w:rPr>
                <w:b/>
                <w:bCs/>
                <w:noProof/>
              </w:rPr>
            </w:pPr>
            <w:r>
              <w:rPr>
                <w:b/>
                <w:bCs/>
                <w:noProof/>
              </w:rPr>
              <w:t xml:space="preserve">Competenze </w:t>
            </w:r>
            <w:r w:rsidR="00AF5608">
              <w:rPr>
                <w:b/>
                <w:bCs/>
                <w:noProof/>
              </w:rPr>
              <w:t>previste</w:t>
            </w:r>
          </w:p>
        </w:tc>
        <w:tc>
          <w:tcPr>
            <w:tcW w:w="7119" w:type="dxa"/>
            <w:shd w:val="clear" w:color="auto" w:fill="auto"/>
          </w:tcPr>
          <w:p w14:paraId="284D73AE" w14:textId="0A1D1FF8" w:rsidR="00571B7F" w:rsidRDefault="00F36A65" w:rsidP="008020CA">
            <w:pPr>
              <w:autoSpaceDE w:val="0"/>
              <w:autoSpaceDN w:val="0"/>
              <w:adjustRightInd w:val="0"/>
              <w:contextualSpacing/>
              <w:rPr>
                <w:noProof/>
              </w:rPr>
            </w:pPr>
            <w:r w:rsidRPr="00F36A65">
              <w:t>-</w:t>
            </w:r>
            <w:r w:rsidR="00D129B2">
              <w:t xml:space="preserve"> </w:t>
            </w:r>
            <w:r w:rsidR="006C305C">
              <w:rPr>
                <w:noProof/>
              </w:rPr>
              <w:t>Avere un primo approccio con la lingua inglese</w:t>
            </w:r>
          </w:p>
          <w:p w14:paraId="3E5B909C" w14:textId="5D7C718D" w:rsidR="006C305C" w:rsidRPr="001F449A" w:rsidRDefault="006C305C" w:rsidP="006C305C">
            <w:pPr>
              <w:autoSpaceDE w:val="0"/>
              <w:autoSpaceDN w:val="0"/>
              <w:adjustRightInd w:val="0"/>
              <w:contextualSpacing/>
              <w:rPr>
                <w:noProof/>
              </w:rPr>
            </w:pPr>
            <w:r>
              <w:rPr>
                <w:noProof/>
              </w:rPr>
              <w:t>-</w:t>
            </w:r>
            <w:r w:rsidR="00D129B2">
              <w:rPr>
                <w:noProof/>
              </w:rPr>
              <w:t xml:space="preserve"> </w:t>
            </w:r>
            <w:r>
              <w:rPr>
                <w:noProof/>
              </w:rPr>
              <w:t xml:space="preserve">Essere in grado </w:t>
            </w:r>
            <w:r w:rsidR="00301F50">
              <w:rPr>
                <w:noProof/>
              </w:rPr>
              <w:t xml:space="preserve">di </w:t>
            </w:r>
            <w:r>
              <w:rPr>
                <w:noProof/>
              </w:rPr>
              <w:t>interagire in modo semplice utilizzando frasi basilari</w:t>
            </w:r>
          </w:p>
        </w:tc>
      </w:tr>
      <w:tr w:rsidR="00AF5608" w14:paraId="6F959AC6" w14:textId="77777777">
        <w:tc>
          <w:tcPr>
            <w:tcW w:w="2943" w:type="dxa"/>
            <w:shd w:val="clear" w:color="auto" w:fill="auto"/>
          </w:tcPr>
          <w:p w14:paraId="565BDDCC" w14:textId="77777777" w:rsidR="00AF5608" w:rsidRDefault="00AF5608">
            <w:pPr>
              <w:jc w:val="both"/>
              <w:rPr>
                <w:b/>
                <w:bCs/>
                <w:noProof/>
              </w:rPr>
            </w:pPr>
            <w:r>
              <w:rPr>
                <w:b/>
                <w:bCs/>
                <w:noProof/>
              </w:rPr>
              <w:t>Competenze assunte</w:t>
            </w:r>
          </w:p>
        </w:tc>
        <w:tc>
          <w:tcPr>
            <w:tcW w:w="7119" w:type="dxa"/>
            <w:shd w:val="clear" w:color="auto" w:fill="auto"/>
          </w:tcPr>
          <w:p w14:paraId="1D58B7F3" w14:textId="0E9BDBD4" w:rsidR="00AF5608" w:rsidRPr="001F449A" w:rsidRDefault="000E4502" w:rsidP="006C305C">
            <w:pPr>
              <w:jc w:val="both"/>
              <w:rPr>
                <w:noProof/>
              </w:rPr>
            </w:pPr>
            <w:r>
              <w:rPr>
                <w:noProof/>
              </w:rPr>
              <w:t>-</w:t>
            </w:r>
            <w:r w:rsidR="006C305C" w:rsidRPr="001F449A">
              <w:rPr>
                <w:noProof/>
              </w:rPr>
              <w:t xml:space="preserve"> </w:t>
            </w:r>
            <w:r w:rsidR="006C305C">
              <w:rPr>
                <w:noProof/>
              </w:rPr>
              <w:t>Saper usare espressioni ricorrenti nella quotidianità e frasi base per spiegare</w:t>
            </w:r>
            <w:r w:rsidR="007876DF">
              <w:rPr>
                <w:noProof/>
              </w:rPr>
              <w:t xml:space="preserve"> e soddisfare</w:t>
            </w:r>
            <w:r w:rsidR="006C305C">
              <w:rPr>
                <w:noProof/>
              </w:rPr>
              <w:t xml:space="preserve"> bisogni concreti</w:t>
            </w:r>
            <w:r w:rsidR="00C07F95">
              <w:rPr>
                <w:noProof/>
              </w:rPr>
              <w:t>.</w:t>
            </w:r>
          </w:p>
        </w:tc>
      </w:tr>
    </w:tbl>
    <w:p w14:paraId="595F924B" w14:textId="77777777" w:rsidR="00571B7F" w:rsidRDefault="00571B7F" w:rsidP="00571B7F">
      <w:pPr>
        <w:jc w:val="both"/>
        <w:rPr>
          <w:noProof/>
        </w:rPr>
      </w:pPr>
    </w:p>
    <w:p w14:paraId="427C2488" w14:textId="77777777" w:rsidR="004355C2" w:rsidRDefault="00AF5608" w:rsidP="004355C2">
      <w:pPr>
        <w:jc w:val="center"/>
        <w:rPr>
          <w:b/>
          <w:bCs/>
          <w:u w:val="single"/>
        </w:rPr>
      </w:pPr>
      <w:r w:rsidRPr="004355C2">
        <w:rPr>
          <w:b/>
          <w:bCs/>
          <w:u w:val="single"/>
        </w:rPr>
        <w:t>Report Narrativo</w:t>
      </w:r>
      <w:r w:rsidR="004355C2" w:rsidRPr="004355C2">
        <w:rPr>
          <w:b/>
          <w:bCs/>
          <w:u w:val="single"/>
        </w:rPr>
        <w:t xml:space="preserve"> discorsivo</w:t>
      </w:r>
    </w:p>
    <w:p w14:paraId="2F9254B7" w14:textId="77777777" w:rsidR="002B5CAD" w:rsidRPr="004355C2" w:rsidRDefault="002B5CAD" w:rsidP="004355C2">
      <w:pPr>
        <w:jc w:val="center"/>
        <w:rPr>
          <w:b/>
          <w:bCs/>
          <w:u w:val="single"/>
        </w:rPr>
      </w:pPr>
    </w:p>
    <w:p w14:paraId="1BC8CC1F" w14:textId="77777777" w:rsidR="00954E80" w:rsidRDefault="004355C2" w:rsidP="004355C2">
      <w:pPr>
        <w:jc w:val="center"/>
        <w:rPr>
          <w:i/>
          <w:iCs/>
          <w:sz w:val="16"/>
          <w:szCs w:val="16"/>
        </w:rPr>
      </w:pPr>
      <w:r w:rsidRPr="004355C2">
        <w:rPr>
          <w:i/>
          <w:iCs/>
          <w:sz w:val="16"/>
          <w:szCs w:val="16"/>
        </w:rPr>
        <w:t>sull’Esperienza in Mobilità, segnalando i Punti di Forza ed i Punti di Debolezza, nonché, Ipotesi/Suggerimenti a Miglioramento dell’Esperienza di Mobilità</w:t>
      </w:r>
    </w:p>
    <w:p w14:paraId="014B7A5C" w14:textId="77777777" w:rsidR="00AC2F2A" w:rsidRPr="004355C2" w:rsidRDefault="006C305C" w:rsidP="004355C2">
      <w:pPr>
        <w:jc w:val="center"/>
        <w:rPr>
          <w:i/>
          <w:iCs/>
          <w:sz w:val="16"/>
          <w:szCs w:val="16"/>
        </w:rPr>
      </w:pPr>
      <w:r>
        <w:rPr>
          <w:rFonts w:ascii="Arial" w:hAnsi="Arial" w:cs="Arial"/>
          <w:color w:val="555555"/>
          <w:sz w:val="19"/>
          <w:szCs w:val="19"/>
          <w:shd w:val="clear" w:color="auto" w:fill="FFFFFF"/>
        </w:rPr>
        <w:t>.</w:t>
      </w:r>
    </w:p>
    <w:p w14:paraId="47A1DEA2" w14:textId="52F34E46" w:rsidR="00ED1B02" w:rsidRPr="00ED1B02" w:rsidRDefault="008B5062" w:rsidP="00ED1B02">
      <w:pPr>
        <w:spacing w:line="360" w:lineRule="auto"/>
        <w:jc w:val="both"/>
        <w:rPr>
          <w:sz w:val="24"/>
          <w:szCs w:val="24"/>
        </w:rPr>
      </w:pPr>
      <w:r>
        <w:rPr>
          <w:sz w:val="24"/>
          <w:szCs w:val="24"/>
        </w:rPr>
        <w:t xml:space="preserve">Il </w:t>
      </w:r>
      <w:r w:rsidR="00ED70C1" w:rsidRPr="00ED1B02">
        <w:rPr>
          <w:sz w:val="24"/>
          <w:szCs w:val="24"/>
        </w:rPr>
        <w:t>corso</w:t>
      </w:r>
      <w:r w:rsidR="00B65A99" w:rsidRPr="00ED1B02">
        <w:rPr>
          <w:sz w:val="24"/>
          <w:szCs w:val="24"/>
        </w:rPr>
        <w:t xml:space="preserve"> </w:t>
      </w:r>
      <w:r w:rsidR="00B65A99" w:rsidRPr="0011603C">
        <w:rPr>
          <w:b/>
          <w:i/>
          <w:szCs w:val="24"/>
        </w:rPr>
        <w:t>“</w:t>
      </w:r>
      <w:r w:rsidR="00B65A99" w:rsidRPr="0011603C">
        <w:rPr>
          <w:b/>
          <w:i/>
          <w:sz w:val="24"/>
          <w:szCs w:val="24"/>
        </w:rPr>
        <w:t>English Language Course (Elementary Level)</w:t>
      </w:r>
      <w:r w:rsidR="00B65A99" w:rsidRPr="0011603C">
        <w:rPr>
          <w:b/>
          <w:i/>
          <w:szCs w:val="24"/>
        </w:rPr>
        <w:t>”</w:t>
      </w:r>
      <w:r w:rsidR="008906CB" w:rsidRPr="0011603C">
        <w:rPr>
          <w:b/>
          <w:i/>
          <w:iCs/>
          <w:noProof/>
          <w:sz w:val="24"/>
          <w:szCs w:val="24"/>
        </w:rPr>
        <w:t>,</w:t>
      </w:r>
      <w:r w:rsidR="00ED70C1" w:rsidRPr="00ED1B02">
        <w:rPr>
          <w:i/>
          <w:iCs/>
          <w:noProof/>
          <w:sz w:val="24"/>
          <w:szCs w:val="24"/>
        </w:rPr>
        <w:t xml:space="preserve"> </w:t>
      </w:r>
      <w:r w:rsidR="00CB2A0D" w:rsidRPr="00ED1B02">
        <w:rPr>
          <w:iCs/>
          <w:noProof/>
          <w:sz w:val="24"/>
          <w:szCs w:val="24"/>
        </w:rPr>
        <w:t xml:space="preserve">tenutosi </w:t>
      </w:r>
      <w:r w:rsidR="00ED70C1" w:rsidRPr="00ED1B02">
        <w:rPr>
          <w:iCs/>
          <w:noProof/>
          <w:sz w:val="24"/>
          <w:szCs w:val="24"/>
        </w:rPr>
        <w:t xml:space="preserve">presso </w:t>
      </w:r>
      <w:r w:rsidR="00ED70C1" w:rsidRPr="00ED1B02">
        <w:rPr>
          <w:sz w:val="24"/>
          <w:szCs w:val="24"/>
        </w:rPr>
        <w:t>l’Europass Teacher Academy</w:t>
      </w:r>
      <w:r w:rsidR="000A313E" w:rsidRPr="00ED1B02">
        <w:rPr>
          <w:sz w:val="24"/>
          <w:szCs w:val="24"/>
        </w:rPr>
        <w:t xml:space="preserve"> di </w:t>
      </w:r>
      <w:r w:rsidR="00D129B2">
        <w:rPr>
          <w:sz w:val="24"/>
          <w:szCs w:val="24"/>
        </w:rPr>
        <w:t>Budapest</w:t>
      </w:r>
      <w:r w:rsidR="0011603C">
        <w:rPr>
          <w:sz w:val="24"/>
          <w:szCs w:val="24"/>
        </w:rPr>
        <w:t xml:space="preserve"> e svoltosi </w:t>
      </w:r>
      <w:r w:rsidR="0011603C" w:rsidRPr="0011603C">
        <w:rPr>
          <w:sz w:val="24"/>
          <w:szCs w:val="24"/>
        </w:rPr>
        <w:t>da</w:t>
      </w:r>
      <w:r w:rsidR="0011603C">
        <w:rPr>
          <w:sz w:val="24"/>
          <w:szCs w:val="24"/>
        </w:rPr>
        <w:t>l</w:t>
      </w:r>
      <w:r w:rsidR="0011603C" w:rsidRPr="0011603C">
        <w:rPr>
          <w:sz w:val="24"/>
          <w:szCs w:val="24"/>
        </w:rPr>
        <w:t xml:space="preserve"> Lunedì </w:t>
      </w:r>
      <w:r w:rsidR="00D129B2">
        <w:rPr>
          <w:sz w:val="24"/>
          <w:szCs w:val="24"/>
        </w:rPr>
        <w:t>01</w:t>
      </w:r>
      <w:r w:rsidR="0011603C" w:rsidRPr="0011603C">
        <w:rPr>
          <w:sz w:val="24"/>
          <w:szCs w:val="24"/>
        </w:rPr>
        <w:t>/V</w:t>
      </w:r>
      <w:r w:rsidR="008812DD">
        <w:rPr>
          <w:sz w:val="24"/>
          <w:szCs w:val="24"/>
        </w:rPr>
        <w:t>II</w:t>
      </w:r>
      <w:r w:rsidR="0011603C" w:rsidRPr="0011603C">
        <w:rPr>
          <w:sz w:val="24"/>
          <w:szCs w:val="24"/>
        </w:rPr>
        <w:t>/202</w:t>
      </w:r>
      <w:r w:rsidR="008812DD">
        <w:rPr>
          <w:sz w:val="24"/>
          <w:szCs w:val="24"/>
        </w:rPr>
        <w:t>4</w:t>
      </w:r>
      <w:r w:rsidR="0011603C" w:rsidRPr="0011603C">
        <w:rPr>
          <w:sz w:val="24"/>
          <w:szCs w:val="24"/>
        </w:rPr>
        <w:t xml:space="preserve"> al </w:t>
      </w:r>
      <w:r w:rsidR="00D129B2">
        <w:rPr>
          <w:sz w:val="24"/>
          <w:szCs w:val="24"/>
        </w:rPr>
        <w:t>Sabato 06</w:t>
      </w:r>
      <w:r w:rsidR="0011603C" w:rsidRPr="0011603C">
        <w:rPr>
          <w:sz w:val="24"/>
          <w:szCs w:val="24"/>
        </w:rPr>
        <w:t>/V</w:t>
      </w:r>
      <w:r w:rsidR="008812DD">
        <w:rPr>
          <w:sz w:val="24"/>
          <w:szCs w:val="24"/>
        </w:rPr>
        <w:t>II</w:t>
      </w:r>
      <w:r w:rsidR="0011603C" w:rsidRPr="0011603C">
        <w:rPr>
          <w:sz w:val="24"/>
          <w:szCs w:val="24"/>
        </w:rPr>
        <w:t>/202</w:t>
      </w:r>
      <w:r w:rsidR="008812DD">
        <w:rPr>
          <w:sz w:val="24"/>
          <w:szCs w:val="24"/>
        </w:rPr>
        <w:t>4</w:t>
      </w:r>
      <w:r w:rsidR="008906CB" w:rsidRPr="0011603C">
        <w:rPr>
          <w:sz w:val="24"/>
          <w:szCs w:val="24"/>
        </w:rPr>
        <w:t>,</w:t>
      </w:r>
      <w:r w:rsidR="000E4502" w:rsidRPr="00ED1B02">
        <w:rPr>
          <w:sz w:val="24"/>
          <w:szCs w:val="24"/>
        </w:rPr>
        <w:t xml:space="preserve"> </w:t>
      </w:r>
      <w:r w:rsidR="00ED70C1" w:rsidRPr="00ED1B02">
        <w:rPr>
          <w:sz w:val="24"/>
          <w:szCs w:val="24"/>
        </w:rPr>
        <w:t xml:space="preserve">è </w:t>
      </w:r>
      <w:r w:rsidR="000E4502" w:rsidRPr="00ED1B02">
        <w:rPr>
          <w:sz w:val="24"/>
          <w:szCs w:val="24"/>
        </w:rPr>
        <w:t xml:space="preserve">stato </w:t>
      </w:r>
      <w:r w:rsidR="00ED70C1" w:rsidRPr="00ED1B02">
        <w:rPr>
          <w:sz w:val="24"/>
          <w:szCs w:val="24"/>
        </w:rPr>
        <w:t>interessant</w:t>
      </w:r>
      <w:r w:rsidR="00C07F95">
        <w:rPr>
          <w:sz w:val="24"/>
          <w:szCs w:val="24"/>
        </w:rPr>
        <w:t>e</w:t>
      </w:r>
      <w:r w:rsidR="00826D19">
        <w:rPr>
          <w:szCs w:val="24"/>
        </w:rPr>
        <w:t>,</w:t>
      </w:r>
      <w:r w:rsidR="00ED70C1" w:rsidRPr="00ED1B02">
        <w:rPr>
          <w:sz w:val="24"/>
          <w:szCs w:val="24"/>
        </w:rPr>
        <w:t xml:space="preserve"> ben strutturato</w:t>
      </w:r>
      <w:r w:rsidR="00826D19">
        <w:rPr>
          <w:sz w:val="24"/>
          <w:szCs w:val="24"/>
        </w:rPr>
        <w:t xml:space="preserve"> e rispondente alle aspettative.</w:t>
      </w:r>
    </w:p>
    <w:p w14:paraId="27E6C412" w14:textId="4BB734E6" w:rsidR="00ED1B02" w:rsidRPr="00ED1B02" w:rsidRDefault="000A313E" w:rsidP="00ED1B02">
      <w:pPr>
        <w:pStyle w:val="Titolo1"/>
        <w:shd w:val="clear" w:color="auto" w:fill="FFFFFF"/>
        <w:spacing w:line="360" w:lineRule="auto"/>
        <w:jc w:val="both"/>
        <w:rPr>
          <w:szCs w:val="24"/>
        </w:rPr>
      </w:pPr>
      <w:r w:rsidRPr="00ED1B02">
        <w:rPr>
          <w:szCs w:val="24"/>
        </w:rPr>
        <w:t>L</w:t>
      </w:r>
      <w:r w:rsidR="00D129B2">
        <w:rPr>
          <w:szCs w:val="24"/>
        </w:rPr>
        <w:t>e</w:t>
      </w:r>
      <w:r w:rsidRPr="00ED1B02">
        <w:rPr>
          <w:szCs w:val="24"/>
        </w:rPr>
        <w:t xml:space="preserve"> </w:t>
      </w:r>
      <w:r w:rsidR="00B65A99" w:rsidRPr="00ED1B02">
        <w:rPr>
          <w:szCs w:val="24"/>
        </w:rPr>
        <w:t>docent</w:t>
      </w:r>
      <w:r w:rsidR="00D129B2">
        <w:rPr>
          <w:szCs w:val="24"/>
        </w:rPr>
        <w:t>i</w:t>
      </w:r>
      <w:r w:rsidR="00B65A99" w:rsidRPr="00ED1B02">
        <w:rPr>
          <w:szCs w:val="24"/>
        </w:rPr>
        <w:t xml:space="preserve"> </w:t>
      </w:r>
      <w:r w:rsidR="00F67CBC">
        <w:rPr>
          <w:szCs w:val="24"/>
        </w:rPr>
        <w:t>Dora Me</w:t>
      </w:r>
      <w:r w:rsidR="00501EEA">
        <w:rPr>
          <w:szCs w:val="24"/>
        </w:rPr>
        <w:t>zei e Krisztina Tull</w:t>
      </w:r>
      <w:r w:rsidR="00B65A99" w:rsidRPr="00924C32">
        <w:rPr>
          <w:b/>
          <w:bCs/>
          <w:color w:val="000000"/>
          <w:sz w:val="22"/>
          <w:szCs w:val="22"/>
        </w:rPr>
        <w:t xml:space="preserve"> </w:t>
      </w:r>
      <w:r w:rsidRPr="00ED1B02">
        <w:rPr>
          <w:szCs w:val="24"/>
        </w:rPr>
        <w:t xml:space="preserve">si </w:t>
      </w:r>
      <w:r w:rsidR="00D129B2">
        <w:rPr>
          <w:szCs w:val="24"/>
        </w:rPr>
        <w:t>sono</w:t>
      </w:r>
      <w:r w:rsidRPr="00ED1B02">
        <w:rPr>
          <w:szCs w:val="24"/>
        </w:rPr>
        <w:t xml:space="preserve"> rivelat</w:t>
      </w:r>
      <w:r w:rsidR="00D129B2">
        <w:rPr>
          <w:szCs w:val="24"/>
        </w:rPr>
        <w:t>e</w:t>
      </w:r>
      <w:r w:rsidRPr="00ED1B02">
        <w:rPr>
          <w:szCs w:val="24"/>
        </w:rPr>
        <w:t xml:space="preserve"> prepar</w:t>
      </w:r>
      <w:r w:rsidR="00B65A99" w:rsidRPr="00ED1B02">
        <w:rPr>
          <w:szCs w:val="24"/>
        </w:rPr>
        <w:t>at</w:t>
      </w:r>
      <w:r w:rsidR="00D129B2">
        <w:rPr>
          <w:szCs w:val="24"/>
        </w:rPr>
        <w:t>e</w:t>
      </w:r>
      <w:r w:rsidR="00B65A99" w:rsidRPr="00ED1B02">
        <w:rPr>
          <w:szCs w:val="24"/>
        </w:rPr>
        <w:t xml:space="preserve"> </w:t>
      </w:r>
      <w:r w:rsidR="008906CB" w:rsidRPr="00ED1B02">
        <w:rPr>
          <w:szCs w:val="24"/>
        </w:rPr>
        <w:t>e</w:t>
      </w:r>
      <w:r w:rsidRPr="00ED1B02">
        <w:rPr>
          <w:szCs w:val="24"/>
        </w:rPr>
        <w:t xml:space="preserve"> si </w:t>
      </w:r>
      <w:r w:rsidR="00D129B2">
        <w:rPr>
          <w:szCs w:val="24"/>
        </w:rPr>
        <w:t>sono</w:t>
      </w:r>
      <w:r w:rsidRPr="00ED1B02">
        <w:rPr>
          <w:szCs w:val="24"/>
        </w:rPr>
        <w:t xml:space="preserve"> mostrat</w:t>
      </w:r>
      <w:r w:rsidR="00D129B2">
        <w:rPr>
          <w:szCs w:val="24"/>
        </w:rPr>
        <w:t>e</w:t>
      </w:r>
      <w:r w:rsidR="008906CB" w:rsidRPr="00ED1B02">
        <w:rPr>
          <w:szCs w:val="24"/>
        </w:rPr>
        <w:t xml:space="preserve"> sempre</w:t>
      </w:r>
      <w:r w:rsidR="00087206" w:rsidRPr="00ED1B02">
        <w:rPr>
          <w:szCs w:val="24"/>
        </w:rPr>
        <w:t xml:space="preserve"> disponibil</w:t>
      </w:r>
      <w:r w:rsidR="00D129B2">
        <w:rPr>
          <w:szCs w:val="24"/>
        </w:rPr>
        <w:t>i</w:t>
      </w:r>
      <w:r w:rsidR="00301F50" w:rsidRPr="00ED1B02">
        <w:rPr>
          <w:szCs w:val="24"/>
        </w:rPr>
        <w:t xml:space="preserve"> anche nel fornire indicazioni sulle attrattive della città di </w:t>
      </w:r>
      <w:r w:rsidR="00D129B2">
        <w:rPr>
          <w:szCs w:val="24"/>
        </w:rPr>
        <w:t>Budapest</w:t>
      </w:r>
      <w:r w:rsidR="00087206" w:rsidRPr="00ED1B02">
        <w:rPr>
          <w:szCs w:val="24"/>
        </w:rPr>
        <w:t xml:space="preserve">. </w:t>
      </w:r>
    </w:p>
    <w:p w14:paraId="5AFCB5F6" w14:textId="77777777" w:rsidR="004C78DA" w:rsidRPr="00606995" w:rsidRDefault="004C78DA" w:rsidP="004C78DA">
      <w:pPr>
        <w:autoSpaceDE w:val="0"/>
        <w:autoSpaceDN w:val="0"/>
        <w:adjustRightInd w:val="0"/>
        <w:spacing w:line="360" w:lineRule="auto"/>
        <w:contextualSpacing/>
        <w:jc w:val="both"/>
        <w:rPr>
          <w:sz w:val="24"/>
          <w:szCs w:val="24"/>
        </w:rPr>
      </w:pPr>
      <w:r w:rsidRPr="00606995">
        <w:rPr>
          <w:sz w:val="24"/>
          <w:szCs w:val="24"/>
        </w:rPr>
        <w:t>La frequenza al corso</w:t>
      </w:r>
      <w:r w:rsidR="00606995">
        <w:rPr>
          <w:sz w:val="24"/>
          <w:szCs w:val="24"/>
        </w:rPr>
        <w:t xml:space="preserve">, </w:t>
      </w:r>
      <w:r w:rsidRPr="00606995">
        <w:rPr>
          <w:sz w:val="24"/>
          <w:szCs w:val="24"/>
        </w:rPr>
        <w:t>riguardo alle competenze</w:t>
      </w:r>
      <w:r w:rsidRPr="00606995">
        <w:rPr>
          <w:b/>
          <w:i/>
          <w:sz w:val="24"/>
          <w:szCs w:val="24"/>
        </w:rPr>
        <w:t xml:space="preserve"> </w:t>
      </w:r>
      <w:r w:rsidRPr="00606995">
        <w:rPr>
          <w:sz w:val="24"/>
          <w:szCs w:val="24"/>
        </w:rPr>
        <w:t>acquisite, ha permesso di avere un primo approccio</w:t>
      </w:r>
      <w:r w:rsidRPr="00606995">
        <w:rPr>
          <w:noProof/>
          <w:sz w:val="24"/>
          <w:szCs w:val="24"/>
        </w:rPr>
        <w:t xml:space="preserve"> con la lingua inglese ed ha fornito i mezzi per interagire in modo semplice utilizzando frasi basilari ed espressioni ricorrenti nella quotidianità per spiegare e soddisfare bisogni concreti.</w:t>
      </w:r>
      <w:r w:rsidRPr="00606995">
        <w:rPr>
          <w:sz w:val="24"/>
          <w:szCs w:val="24"/>
        </w:rPr>
        <w:t xml:space="preserve"> </w:t>
      </w:r>
    </w:p>
    <w:p w14:paraId="2BDD8CE3" w14:textId="139DC0C7" w:rsidR="004C78DA" w:rsidRPr="004C78DA" w:rsidRDefault="004C78DA" w:rsidP="004C78DA">
      <w:pPr>
        <w:autoSpaceDE w:val="0"/>
        <w:autoSpaceDN w:val="0"/>
        <w:adjustRightInd w:val="0"/>
        <w:spacing w:line="360" w:lineRule="auto"/>
        <w:contextualSpacing/>
        <w:jc w:val="both"/>
        <w:rPr>
          <w:sz w:val="24"/>
          <w:szCs w:val="24"/>
        </w:rPr>
      </w:pPr>
      <w:r w:rsidRPr="004C78DA">
        <w:rPr>
          <w:sz w:val="24"/>
          <w:szCs w:val="24"/>
        </w:rPr>
        <w:t>Le lezioni si sono svolte ogni giorno dalle ore 09:00 alle ore 1</w:t>
      </w:r>
      <w:r w:rsidR="00D129B2">
        <w:rPr>
          <w:sz w:val="24"/>
          <w:szCs w:val="24"/>
        </w:rPr>
        <w:t>3</w:t>
      </w:r>
      <w:r w:rsidRPr="004C78DA">
        <w:rPr>
          <w:sz w:val="24"/>
          <w:szCs w:val="24"/>
        </w:rPr>
        <w:t>:00, sono</w:t>
      </w:r>
      <w:r w:rsidR="00826D19">
        <w:rPr>
          <w:sz w:val="24"/>
          <w:szCs w:val="24"/>
        </w:rPr>
        <w:t xml:space="preserve"> state variegate nella didattica</w:t>
      </w:r>
      <w:r w:rsidRPr="004C78DA">
        <w:rPr>
          <w:sz w:val="24"/>
          <w:szCs w:val="24"/>
        </w:rPr>
        <w:t xml:space="preserve"> e nelle attività proposte ricche di spunti e di discussioni costruttive. </w:t>
      </w:r>
    </w:p>
    <w:p w14:paraId="64EC394F" w14:textId="5371E70D" w:rsidR="00924C32" w:rsidRPr="005063CE" w:rsidRDefault="00C07F95" w:rsidP="008812DD">
      <w:pPr>
        <w:pStyle w:val="Titolo1"/>
        <w:spacing w:line="360" w:lineRule="auto"/>
        <w:jc w:val="both"/>
        <w:textAlignment w:val="baseline"/>
        <w:rPr>
          <w:szCs w:val="24"/>
        </w:rPr>
      </w:pPr>
      <w:bookmarkStart w:id="1" w:name="_Hlk169465981"/>
      <w:r>
        <w:rPr>
          <w:szCs w:val="24"/>
        </w:rPr>
        <w:lastRenderedPageBreak/>
        <w:t>Durante i</w:t>
      </w:r>
      <w:r w:rsidR="00CB2A0D">
        <w:rPr>
          <w:szCs w:val="24"/>
        </w:rPr>
        <w:t xml:space="preserve">l corso, a metà </w:t>
      </w:r>
      <w:r w:rsidR="00EF0741">
        <w:rPr>
          <w:szCs w:val="24"/>
        </w:rPr>
        <w:t>mattinata, è stata p</w:t>
      </w:r>
      <w:r w:rsidR="00F35424">
        <w:rPr>
          <w:szCs w:val="24"/>
        </w:rPr>
        <w:t>revista una pausa</w:t>
      </w:r>
      <w:r w:rsidR="00ED1B02">
        <w:rPr>
          <w:szCs w:val="24"/>
        </w:rPr>
        <w:t>,</w:t>
      </w:r>
      <w:r w:rsidR="00DC3450">
        <w:rPr>
          <w:szCs w:val="24"/>
        </w:rPr>
        <w:t xml:space="preserve"> </w:t>
      </w:r>
      <w:r w:rsidR="00F35424">
        <w:rPr>
          <w:szCs w:val="24"/>
        </w:rPr>
        <w:t>utilissima al fine di</w:t>
      </w:r>
      <w:r w:rsidR="00EF0741">
        <w:rPr>
          <w:szCs w:val="24"/>
        </w:rPr>
        <w:t xml:space="preserve"> instaurare momenti di aggregazione</w:t>
      </w:r>
      <w:r w:rsidR="00F35424">
        <w:rPr>
          <w:szCs w:val="24"/>
        </w:rPr>
        <w:t xml:space="preserve"> ed interazion</w:t>
      </w:r>
      <w:bookmarkEnd w:id="1"/>
      <w:r w:rsidR="00F35424">
        <w:rPr>
          <w:szCs w:val="24"/>
        </w:rPr>
        <w:t>e</w:t>
      </w:r>
      <w:r w:rsidR="00EF0741">
        <w:rPr>
          <w:szCs w:val="24"/>
        </w:rPr>
        <w:t xml:space="preserve"> tra corsisti</w:t>
      </w:r>
      <w:r w:rsidR="00597B2C">
        <w:rPr>
          <w:szCs w:val="24"/>
        </w:rPr>
        <w:t xml:space="preserve"> (</w:t>
      </w:r>
      <w:r w:rsidR="00CB2A0D">
        <w:rPr>
          <w:szCs w:val="24"/>
        </w:rPr>
        <w:t>provenienti da</w:t>
      </w:r>
      <w:r w:rsidR="003249B6">
        <w:rPr>
          <w:szCs w:val="24"/>
        </w:rPr>
        <w:t>lla</w:t>
      </w:r>
      <w:r w:rsidR="000A313E">
        <w:rPr>
          <w:szCs w:val="24"/>
        </w:rPr>
        <w:t xml:space="preserve"> </w:t>
      </w:r>
      <w:r w:rsidR="00D129B2">
        <w:rPr>
          <w:szCs w:val="24"/>
        </w:rPr>
        <w:t>Romania</w:t>
      </w:r>
      <w:r w:rsidR="000A313E">
        <w:rPr>
          <w:szCs w:val="24"/>
        </w:rPr>
        <w:t>, dal</w:t>
      </w:r>
      <w:r w:rsidR="00D129B2">
        <w:rPr>
          <w:szCs w:val="24"/>
        </w:rPr>
        <w:t>la Spagna</w:t>
      </w:r>
      <w:r w:rsidR="000A313E">
        <w:rPr>
          <w:szCs w:val="24"/>
        </w:rPr>
        <w:t xml:space="preserve"> e </w:t>
      </w:r>
      <w:r w:rsidR="00597B2C">
        <w:rPr>
          <w:szCs w:val="24"/>
        </w:rPr>
        <w:t xml:space="preserve">da altre zone d’Italia) </w:t>
      </w:r>
      <w:r w:rsidR="00EF0741">
        <w:rPr>
          <w:szCs w:val="24"/>
        </w:rPr>
        <w:t xml:space="preserve">che ha permesso </w:t>
      </w:r>
      <w:r w:rsidR="00597B2C">
        <w:rPr>
          <w:szCs w:val="24"/>
        </w:rPr>
        <w:t>scambi linguistici</w:t>
      </w:r>
      <w:r w:rsidR="00EF0741">
        <w:rPr>
          <w:szCs w:val="24"/>
        </w:rPr>
        <w:t xml:space="preserve"> su temi scolastici e non solo. </w:t>
      </w:r>
      <w:r w:rsidR="00924C32">
        <w:rPr>
          <w:szCs w:val="24"/>
        </w:rPr>
        <w:t xml:space="preserve">A questo proposito bisogna </w:t>
      </w:r>
      <w:r w:rsidR="00924C32" w:rsidRPr="00C70079">
        <w:rPr>
          <w:szCs w:val="24"/>
        </w:rPr>
        <w:t xml:space="preserve">segnalare due momenti </w:t>
      </w:r>
      <w:r w:rsidR="00301F50" w:rsidRPr="00C70079">
        <w:rPr>
          <w:szCs w:val="24"/>
        </w:rPr>
        <w:t>di incontro particol</w:t>
      </w:r>
      <w:r w:rsidR="0011603C" w:rsidRPr="00C70079">
        <w:rPr>
          <w:szCs w:val="24"/>
        </w:rPr>
        <w:t>armente significativi</w:t>
      </w:r>
      <w:r w:rsidR="008812DD">
        <w:rPr>
          <w:szCs w:val="24"/>
        </w:rPr>
        <w:t xml:space="preserve"> quali</w:t>
      </w:r>
      <w:r w:rsidR="00301F50" w:rsidRPr="00C70079">
        <w:rPr>
          <w:szCs w:val="24"/>
        </w:rPr>
        <w:t xml:space="preserve"> </w:t>
      </w:r>
      <w:r w:rsidR="00D129B2" w:rsidRPr="00C70079">
        <w:rPr>
          <w:szCs w:val="24"/>
        </w:rPr>
        <w:t>la lezione di ungherese</w:t>
      </w:r>
      <w:r w:rsidR="00E12DEF" w:rsidRPr="00C70079">
        <w:rPr>
          <w:szCs w:val="24"/>
        </w:rPr>
        <w:t xml:space="preserve"> </w:t>
      </w:r>
      <w:r w:rsidR="002F2C1F" w:rsidRPr="00C70079">
        <w:rPr>
          <w:szCs w:val="24"/>
        </w:rPr>
        <w:t xml:space="preserve">o magiaro </w:t>
      </w:r>
      <w:r w:rsidR="00E12DEF" w:rsidRPr="00C70079">
        <w:rPr>
          <w:szCs w:val="24"/>
        </w:rPr>
        <w:t xml:space="preserve">che ha </w:t>
      </w:r>
      <w:r w:rsidR="00AD0DD9">
        <w:rPr>
          <w:szCs w:val="24"/>
        </w:rPr>
        <w:t>consentito</w:t>
      </w:r>
      <w:r w:rsidR="00E12DEF" w:rsidRPr="00C70079">
        <w:rPr>
          <w:szCs w:val="24"/>
        </w:rPr>
        <w:t xml:space="preserve"> di </w:t>
      </w:r>
      <w:r w:rsidR="002F2C1F" w:rsidRPr="00C70079">
        <w:rPr>
          <w:szCs w:val="24"/>
        </w:rPr>
        <w:t>conoscere una lingua</w:t>
      </w:r>
      <w:r w:rsidR="002F2C1F" w:rsidRPr="00C70079">
        <w:rPr>
          <w:color w:val="202122"/>
          <w:szCs w:val="24"/>
          <w:shd w:val="clear" w:color="auto" w:fill="FFFFFF"/>
        </w:rPr>
        <w:t xml:space="preserve"> del ceppo </w:t>
      </w:r>
      <w:hyperlink r:id="rId17" w:tooltip="Lingue ugrofinniche" w:history="1">
        <w:r w:rsidR="002F2C1F" w:rsidRPr="00C70079">
          <w:rPr>
            <w:szCs w:val="24"/>
            <w:shd w:val="clear" w:color="auto" w:fill="FFFFFF"/>
          </w:rPr>
          <w:t>ugrofinnico</w:t>
        </w:r>
      </w:hyperlink>
      <w:r w:rsidR="002F2C1F" w:rsidRPr="00C70079">
        <w:rPr>
          <w:color w:val="202122"/>
          <w:szCs w:val="24"/>
          <w:shd w:val="clear" w:color="auto" w:fill="FFFFFF"/>
        </w:rPr>
        <w:t xml:space="preserve"> che </w:t>
      </w:r>
      <w:r w:rsidR="002F2C1F" w:rsidRPr="00C70079">
        <w:rPr>
          <w:color w:val="2B2B2B"/>
          <w:szCs w:val="24"/>
          <w:shd w:val="clear" w:color="auto" w:fill="FFFFFF"/>
        </w:rPr>
        <w:t xml:space="preserve">presenta caratteristiche così particolari tanto da aver dato all’Ungheria la definizione di </w:t>
      </w:r>
      <w:r w:rsidR="00C70079">
        <w:rPr>
          <w:color w:val="2B2B2B"/>
          <w:szCs w:val="24"/>
          <w:shd w:val="clear" w:color="auto" w:fill="FFFFFF"/>
        </w:rPr>
        <w:t>“</w:t>
      </w:r>
      <w:r w:rsidR="002F2C1F" w:rsidRPr="00C70079">
        <w:rPr>
          <w:color w:val="2B2B2B"/>
          <w:szCs w:val="24"/>
          <w:shd w:val="clear" w:color="auto" w:fill="FFFFFF"/>
        </w:rPr>
        <w:t>isola linguistica</w:t>
      </w:r>
      <w:r w:rsidR="00C70079">
        <w:rPr>
          <w:color w:val="2B2B2B"/>
          <w:szCs w:val="24"/>
          <w:shd w:val="clear" w:color="auto" w:fill="FFFFFF"/>
        </w:rPr>
        <w:t>”</w:t>
      </w:r>
      <w:r w:rsidR="005063CE">
        <w:rPr>
          <w:color w:val="2B2B2B"/>
          <w:szCs w:val="24"/>
          <w:shd w:val="clear" w:color="auto" w:fill="FFFFFF"/>
        </w:rPr>
        <w:t xml:space="preserve"> e</w:t>
      </w:r>
      <w:r w:rsidR="005063CE">
        <w:rPr>
          <w:szCs w:val="24"/>
        </w:rPr>
        <w:t xml:space="preserve"> </w:t>
      </w:r>
      <w:r w:rsidR="00301F50" w:rsidRPr="00C70079">
        <w:rPr>
          <w:szCs w:val="24"/>
        </w:rPr>
        <w:t xml:space="preserve">la lezione di ballo </w:t>
      </w:r>
      <w:r w:rsidR="00D129B2" w:rsidRPr="00C70079">
        <w:rPr>
          <w:szCs w:val="24"/>
        </w:rPr>
        <w:t>ungherese</w:t>
      </w:r>
      <w:r w:rsidR="00301F50" w:rsidRPr="00C70079">
        <w:rPr>
          <w:szCs w:val="24"/>
        </w:rPr>
        <w:t xml:space="preserve"> che ha</w:t>
      </w:r>
      <w:r w:rsidR="00826D19" w:rsidRPr="00C70079">
        <w:rPr>
          <w:szCs w:val="24"/>
        </w:rPr>
        <w:t xml:space="preserve"> coinvolto e unito</w:t>
      </w:r>
      <w:r w:rsidR="00C540E0" w:rsidRPr="00C70079">
        <w:rPr>
          <w:szCs w:val="24"/>
        </w:rPr>
        <w:t xml:space="preserve"> persone </w:t>
      </w:r>
      <w:r w:rsidR="005C5E09">
        <w:rPr>
          <w:szCs w:val="24"/>
        </w:rPr>
        <w:t>appartenenti a</w:t>
      </w:r>
      <w:r w:rsidRPr="00C70079">
        <w:rPr>
          <w:szCs w:val="24"/>
        </w:rPr>
        <w:t xml:space="preserve"> nazioni diverse</w:t>
      </w:r>
      <w:r w:rsidR="008440EC" w:rsidRPr="00C70079">
        <w:rPr>
          <w:szCs w:val="24"/>
        </w:rPr>
        <w:t xml:space="preserve"> e</w:t>
      </w:r>
      <w:r w:rsidR="003540C8" w:rsidRPr="00C70079">
        <w:rPr>
          <w:szCs w:val="24"/>
        </w:rPr>
        <w:t>d</w:t>
      </w:r>
      <w:r w:rsidRPr="00C70079">
        <w:rPr>
          <w:szCs w:val="24"/>
        </w:rPr>
        <w:t xml:space="preserve"> ha per</w:t>
      </w:r>
      <w:r w:rsidR="007D2330" w:rsidRPr="00C70079">
        <w:rPr>
          <w:szCs w:val="24"/>
        </w:rPr>
        <w:t>messo inoltre di superare</w:t>
      </w:r>
      <w:r w:rsidR="008440EC" w:rsidRPr="00C70079">
        <w:rPr>
          <w:szCs w:val="24"/>
        </w:rPr>
        <w:t xml:space="preserve"> </w:t>
      </w:r>
      <w:r w:rsidRPr="00C70079">
        <w:rPr>
          <w:szCs w:val="24"/>
        </w:rPr>
        <w:t>la</w:t>
      </w:r>
      <w:r w:rsidR="00301F50" w:rsidRPr="00C70079">
        <w:rPr>
          <w:szCs w:val="24"/>
        </w:rPr>
        <w:t xml:space="preserve"> </w:t>
      </w:r>
      <w:r w:rsidRPr="00C70079">
        <w:rPr>
          <w:szCs w:val="24"/>
        </w:rPr>
        <w:t xml:space="preserve">differente padronanza </w:t>
      </w:r>
      <w:r w:rsidR="00946DC7" w:rsidRPr="00C70079">
        <w:rPr>
          <w:szCs w:val="24"/>
        </w:rPr>
        <w:t>della lingua inglese</w:t>
      </w:r>
      <w:r w:rsidR="007D2330" w:rsidRPr="00C70079">
        <w:rPr>
          <w:szCs w:val="24"/>
        </w:rPr>
        <w:t xml:space="preserve"> dei</w:t>
      </w:r>
      <w:r w:rsidRPr="00C70079">
        <w:rPr>
          <w:szCs w:val="24"/>
        </w:rPr>
        <w:t xml:space="preserve"> </w:t>
      </w:r>
      <w:r w:rsidR="007D2330" w:rsidRPr="00C70079">
        <w:rPr>
          <w:szCs w:val="24"/>
        </w:rPr>
        <w:t xml:space="preserve">partecipanti </w:t>
      </w:r>
      <w:r w:rsidR="00946DC7" w:rsidRPr="00C70079">
        <w:rPr>
          <w:szCs w:val="24"/>
        </w:rPr>
        <w:t>che talvolta ha costituito un limite rendendo difficoltosa la comunicazione.</w:t>
      </w:r>
    </w:p>
    <w:p w14:paraId="3693451E" w14:textId="6810E7C9" w:rsidR="006021ED" w:rsidRDefault="00565444" w:rsidP="00C70079">
      <w:pPr>
        <w:pStyle w:val="NormaleWeb"/>
        <w:shd w:val="clear" w:color="auto" w:fill="FFFFFF"/>
        <w:spacing w:before="0" w:beforeAutospacing="0" w:after="0" w:afterAutospacing="0" w:line="360" w:lineRule="auto"/>
        <w:jc w:val="both"/>
        <w:textAlignment w:val="baseline"/>
      </w:pPr>
      <w:r w:rsidRPr="007008A5">
        <w:t>I</w:t>
      </w:r>
      <w:r w:rsidR="00F35424" w:rsidRPr="007008A5">
        <w:t>l corso</w:t>
      </w:r>
      <w:r w:rsidR="007008A5">
        <w:t xml:space="preserve"> ha previsto</w:t>
      </w:r>
      <w:r w:rsidR="00D129B2">
        <w:t xml:space="preserve"> inoltre </w:t>
      </w:r>
      <w:r w:rsidR="00855DC1" w:rsidRPr="007008A5">
        <w:t>un tour guidato</w:t>
      </w:r>
      <w:r w:rsidRPr="007008A5">
        <w:t xml:space="preserve"> </w:t>
      </w:r>
      <w:r w:rsidR="00ED1B02" w:rsidRPr="007008A5">
        <w:t>della città</w:t>
      </w:r>
      <w:r w:rsidR="007008A5">
        <w:t xml:space="preserve"> di </w:t>
      </w:r>
      <w:r w:rsidR="00D129B2">
        <w:t xml:space="preserve">Budapest </w:t>
      </w:r>
      <w:r w:rsidR="00DB1534">
        <w:t xml:space="preserve">a piedi </w:t>
      </w:r>
      <w:r w:rsidRPr="007008A5">
        <w:t xml:space="preserve">di circa </w:t>
      </w:r>
      <w:r w:rsidR="007008A5">
        <w:t>tre ore ed un</w:t>
      </w:r>
      <w:r w:rsidR="00D129B2">
        <w:t xml:space="preserve"> giro </w:t>
      </w:r>
      <w:r w:rsidR="005063CE">
        <w:t xml:space="preserve">sul Danubio </w:t>
      </w:r>
      <w:r w:rsidR="00D129B2">
        <w:t xml:space="preserve">in battello </w:t>
      </w:r>
      <w:r w:rsidR="00C70079">
        <w:t>con</w:t>
      </w:r>
      <w:r w:rsidR="00501EEA">
        <w:t xml:space="preserve"> una</w:t>
      </w:r>
      <w:r w:rsidR="00DB1534">
        <w:t xml:space="preserve"> sosta</w:t>
      </w:r>
      <w:r w:rsidR="00501EEA">
        <w:t xml:space="preserve"> piacevole e rilassante </w:t>
      </w:r>
      <w:r w:rsidR="00501EEA" w:rsidRPr="00501EEA">
        <w:t>nell’</w:t>
      </w:r>
      <w:r w:rsidR="00C70079">
        <w:rPr>
          <w:bCs/>
        </w:rPr>
        <w:t>I</w:t>
      </w:r>
      <w:r w:rsidR="00501EEA" w:rsidRPr="00501EEA">
        <w:rPr>
          <w:bCs/>
        </w:rPr>
        <w:t>sola Margherita, </w:t>
      </w:r>
      <w:r w:rsidR="00515771">
        <w:t>polmone</w:t>
      </w:r>
      <w:r w:rsidR="00501EEA" w:rsidRPr="00501EEA">
        <w:t xml:space="preserve"> verde nel cuore di Budapest </w:t>
      </w:r>
      <w:r w:rsidR="00501EEA">
        <w:t xml:space="preserve">e </w:t>
      </w:r>
      <w:hyperlink r:id="rId18" w:history="1">
        <w:r w:rsidR="00501EEA" w:rsidRPr="00501EEA">
          <w:t>collegata alla città da due ponti</w:t>
        </w:r>
      </w:hyperlink>
      <w:r w:rsidR="00501EEA">
        <w:t>. L’</w:t>
      </w:r>
      <w:r w:rsidR="00C70079">
        <w:t>I</w:t>
      </w:r>
      <w:r w:rsidR="00501EEA">
        <w:t>sola è</w:t>
      </w:r>
      <w:r w:rsidR="00501EEA" w:rsidRPr="00501EEA">
        <w:t xml:space="preserve"> uno dei luoghi più frequentati dagli abitanti che amano passeggiare </w:t>
      </w:r>
      <w:r w:rsidR="00487795">
        <w:t xml:space="preserve">tra </w:t>
      </w:r>
      <w:r w:rsidR="00C70079">
        <w:t xml:space="preserve">i </w:t>
      </w:r>
      <w:r w:rsidR="00487795" w:rsidRPr="00501EEA">
        <w:t xml:space="preserve">giardini </w:t>
      </w:r>
      <w:r w:rsidR="00501EEA" w:rsidRPr="00501EEA">
        <w:t>e god</w:t>
      </w:r>
      <w:r w:rsidR="00C70079">
        <w:t>ono</w:t>
      </w:r>
      <w:r w:rsidR="00501EEA" w:rsidRPr="00501EEA">
        <w:t xml:space="preserve"> delle </w:t>
      </w:r>
      <w:r w:rsidR="00515771">
        <w:t>acque</w:t>
      </w:r>
      <w:r w:rsidR="00501EEA" w:rsidRPr="00501EEA">
        <w:t xml:space="preserve"> term</w:t>
      </w:r>
      <w:r w:rsidR="00515771">
        <w:t>ali</w:t>
      </w:r>
      <w:r w:rsidR="00501EEA" w:rsidRPr="00501EEA">
        <w:t xml:space="preserve">. Accanto al percorso pedonale, che si snoda all’interno del parco, si trovano le rovine di un convento dominicano del XIII secolo, una fontana musicale, un serbatoio idrico con una torre in stile art nouveau ed anche un piccolo zoo. </w:t>
      </w:r>
      <w:r w:rsidR="00515771" w:rsidRPr="006021ED">
        <w:t>Nel periodo Romano</w:t>
      </w:r>
      <w:r w:rsidR="00AD0DD9">
        <w:t>,</w:t>
      </w:r>
      <w:r w:rsidR="00515771" w:rsidRPr="006021ED">
        <w:t xml:space="preserve"> l’</w:t>
      </w:r>
      <w:r w:rsidR="00C70079">
        <w:t>I</w:t>
      </w:r>
      <w:r w:rsidR="00515771" w:rsidRPr="006021ED">
        <w:t>sola Margherita era utilizzata come luogo termale in cui i </w:t>
      </w:r>
      <w:r w:rsidR="00515771" w:rsidRPr="006021ED">
        <w:rPr>
          <w:rStyle w:val="Enfasigrassetto"/>
          <w:b w:val="0"/>
          <w:bCs w:val="0"/>
        </w:rPr>
        <w:t>Romani</w:t>
      </w:r>
      <w:r w:rsidR="00515771" w:rsidRPr="006021ED">
        <w:t xml:space="preserve"> erano dediti rilassarsi e curare malattie. </w:t>
      </w:r>
      <w:r w:rsidR="005063CE">
        <w:t>In seguito n</w:t>
      </w:r>
      <w:r w:rsidR="00515771" w:rsidRPr="006021ED">
        <w:t xml:space="preserve">el Medioevo </w:t>
      </w:r>
      <w:r w:rsidR="00C70079">
        <w:t xml:space="preserve">è </w:t>
      </w:r>
      <w:r w:rsidR="00515771" w:rsidRPr="006021ED">
        <w:t>diven</w:t>
      </w:r>
      <w:r w:rsidR="00C70079">
        <w:t>uta</w:t>
      </w:r>
      <w:r w:rsidR="00515771" w:rsidRPr="006021ED">
        <w:t xml:space="preserve"> una riserva di caccia</w:t>
      </w:r>
      <w:r w:rsidR="00487795">
        <w:t xml:space="preserve"> e </w:t>
      </w:r>
      <w:r w:rsidR="00515771" w:rsidRPr="006021ED">
        <w:t>sede di </w:t>
      </w:r>
      <w:r w:rsidR="00487795">
        <w:rPr>
          <w:rStyle w:val="Enfasigrassetto"/>
          <w:b w:val="0"/>
          <w:bCs w:val="0"/>
        </w:rPr>
        <w:t>c</w:t>
      </w:r>
      <w:r w:rsidR="00515771" w:rsidRPr="006021ED">
        <w:rPr>
          <w:rStyle w:val="Enfasigrassetto"/>
          <w:b w:val="0"/>
          <w:bCs w:val="0"/>
        </w:rPr>
        <w:t>hiese</w:t>
      </w:r>
      <w:r w:rsidR="00515771" w:rsidRPr="006021ED">
        <w:t xml:space="preserve"> e </w:t>
      </w:r>
      <w:r w:rsidR="00487795">
        <w:t>c</w:t>
      </w:r>
      <w:r w:rsidR="00515771" w:rsidRPr="006021ED">
        <w:t xml:space="preserve">onventi. Qui </w:t>
      </w:r>
      <w:r w:rsidR="005063CE">
        <w:t xml:space="preserve">poi </w:t>
      </w:r>
      <w:r w:rsidR="005C5E09">
        <w:t xml:space="preserve">ha trascorso la sua </w:t>
      </w:r>
      <w:r w:rsidR="00515771" w:rsidRPr="006021ED">
        <w:t>vi</w:t>
      </w:r>
      <w:r w:rsidR="005C5E09">
        <w:t>ta</w:t>
      </w:r>
      <w:r w:rsidR="00515771" w:rsidRPr="006021ED">
        <w:t xml:space="preserve"> la </w:t>
      </w:r>
      <w:r w:rsidR="00515771" w:rsidRPr="006021ED">
        <w:rPr>
          <w:rStyle w:val="Enfasigrassetto"/>
          <w:b w:val="0"/>
          <w:bCs w:val="0"/>
        </w:rPr>
        <w:t>Principessa Margit</w:t>
      </w:r>
      <w:r w:rsidR="006021ED">
        <w:rPr>
          <w:rStyle w:val="Enfasigrassetto"/>
          <w:b w:val="0"/>
          <w:bCs w:val="0"/>
        </w:rPr>
        <w:t xml:space="preserve"> (Margherita)</w:t>
      </w:r>
      <w:r w:rsidR="00515771" w:rsidRPr="006021ED">
        <w:rPr>
          <w:b/>
          <w:bCs/>
        </w:rPr>
        <w:t>,</w:t>
      </w:r>
      <w:r w:rsidR="00515771" w:rsidRPr="006021ED">
        <w:t xml:space="preserve"> figlia del </w:t>
      </w:r>
      <w:r w:rsidR="00515771" w:rsidRPr="006021ED">
        <w:rPr>
          <w:rStyle w:val="Enfasigrassetto"/>
          <w:b w:val="0"/>
          <w:bCs w:val="0"/>
        </w:rPr>
        <w:t>Re Bela IV</w:t>
      </w:r>
      <w:r w:rsidR="00515771" w:rsidRPr="006021ED">
        <w:t> e della Regina Mari</w:t>
      </w:r>
      <w:r w:rsidR="005C5E09">
        <w:t>a</w:t>
      </w:r>
      <w:r w:rsidR="00515771" w:rsidRPr="006021ED">
        <w:t>.</w:t>
      </w:r>
      <w:r w:rsidR="006021ED">
        <w:t xml:space="preserve"> La </w:t>
      </w:r>
      <w:r w:rsidR="005C5E09">
        <w:t>ragazza</w:t>
      </w:r>
      <w:r w:rsidR="00DB1534">
        <w:t xml:space="preserve">, presi </w:t>
      </w:r>
      <w:r w:rsidR="00515771" w:rsidRPr="006021ED">
        <w:t>voti nel 1260</w:t>
      </w:r>
      <w:r w:rsidR="00DB1534">
        <w:t>,</w:t>
      </w:r>
      <w:r w:rsidR="005C5E09">
        <w:t xml:space="preserve"> </w:t>
      </w:r>
      <w:r w:rsidR="00F00F30">
        <w:t xml:space="preserve">è </w:t>
      </w:r>
      <w:r w:rsidR="00C70079">
        <w:t>stata</w:t>
      </w:r>
      <w:r w:rsidR="00515771" w:rsidRPr="006021ED">
        <w:t xml:space="preserve"> venerata </w:t>
      </w:r>
      <w:r w:rsidR="00DB1534">
        <w:t>alla sua morte (1271)</w:t>
      </w:r>
      <w:r w:rsidR="00DB1534" w:rsidRPr="006021ED">
        <w:t xml:space="preserve"> </w:t>
      </w:r>
      <w:r w:rsidR="00515771" w:rsidRPr="006021ED">
        <w:t xml:space="preserve">come una Santa e la sua tomba </w:t>
      </w:r>
      <w:r w:rsidR="00C70079">
        <w:t xml:space="preserve">è </w:t>
      </w:r>
      <w:r w:rsidR="005C5E09">
        <w:t>stata</w:t>
      </w:r>
      <w:r w:rsidR="00515771" w:rsidRPr="006021ED">
        <w:t xml:space="preserve"> meta di pellegrinaggi</w:t>
      </w:r>
      <w:r w:rsidR="00AD0DD9">
        <w:t>o</w:t>
      </w:r>
      <w:r w:rsidR="00515771" w:rsidRPr="006021ED">
        <w:t xml:space="preserve">. </w:t>
      </w:r>
      <w:r w:rsidR="005063CE">
        <w:t>Invece i</w:t>
      </w:r>
      <w:r w:rsidR="00515771" w:rsidRPr="006021ED">
        <w:t xml:space="preserve">n tempi </w:t>
      </w:r>
      <w:r w:rsidR="006021ED" w:rsidRPr="006021ED">
        <w:t xml:space="preserve">più recenti </w:t>
      </w:r>
      <w:r w:rsidR="00515771" w:rsidRPr="006021ED">
        <w:t xml:space="preserve">l’Isola </w:t>
      </w:r>
      <w:r w:rsidR="00C70079">
        <w:t>è stata</w:t>
      </w:r>
      <w:r w:rsidR="00515771" w:rsidRPr="006021ED">
        <w:t xml:space="preserve"> sede degli </w:t>
      </w:r>
      <w:r w:rsidR="00515771" w:rsidRPr="006021ED">
        <w:rPr>
          <w:rStyle w:val="Enfasigrassetto"/>
          <w:b w:val="0"/>
          <w:bCs w:val="0"/>
        </w:rPr>
        <w:t>Asburgo</w:t>
      </w:r>
      <w:r w:rsidR="00515771" w:rsidRPr="006021ED">
        <w:rPr>
          <w:b/>
          <w:bCs/>
        </w:rPr>
        <w:t> </w:t>
      </w:r>
      <w:r w:rsidR="00515771" w:rsidRPr="006021ED">
        <w:t xml:space="preserve">che </w:t>
      </w:r>
      <w:r w:rsidR="00487795">
        <w:t xml:space="preserve">vi </w:t>
      </w:r>
      <w:r w:rsidR="00C70079">
        <w:t xml:space="preserve">hanno </w:t>
      </w:r>
      <w:r w:rsidR="00515771" w:rsidRPr="006021ED">
        <w:t>pianta</w:t>
      </w:r>
      <w:r w:rsidR="00C70079">
        <w:t>to</w:t>
      </w:r>
      <w:r w:rsidR="00515771" w:rsidRPr="006021ED">
        <w:t xml:space="preserve"> molti fiori e piante</w:t>
      </w:r>
      <w:r w:rsidR="00C70079">
        <w:t>,</w:t>
      </w:r>
      <w:r w:rsidR="00515771" w:rsidRPr="006021ED">
        <w:t xml:space="preserve"> dando al</w:t>
      </w:r>
      <w:r w:rsidR="00487795">
        <w:t xml:space="preserve"> luogo</w:t>
      </w:r>
      <w:r w:rsidR="00515771" w:rsidRPr="006021ED">
        <w:t xml:space="preserve"> la connotazione di parco pubblico.</w:t>
      </w:r>
    </w:p>
    <w:p w14:paraId="2AFD1E3B" w14:textId="3036507A" w:rsidR="00F00F30" w:rsidRDefault="00F67CBC" w:rsidP="00F00F30">
      <w:pPr>
        <w:pStyle w:val="NormaleWeb"/>
        <w:shd w:val="clear" w:color="auto" w:fill="FFFFFF"/>
        <w:spacing w:before="0" w:beforeAutospacing="0" w:after="0" w:afterAutospacing="0" w:line="360" w:lineRule="auto"/>
        <w:jc w:val="both"/>
        <w:textAlignment w:val="baseline"/>
      </w:pPr>
      <w:r w:rsidRPr="00F67CBC">
        <w:t>Di particolare interesse</w:t>
      </w:r>
      <w:r w:rsidR="00AD0DD9">
        <w:t xml:space="preserve"> </w:t>
      </w:r>
      <w:r w:rsidRPr="00F67CBC">
        <w:t xml:space="preserve">è stata la visita al </w:t>
      </w:r>
      <w:r w:rsidRPr="00F67CBC">
        <w:rPr>
          <w:i/>
          <w:iCs/>
        </w:rPr>
        <w:t>Museo Casa del</w:t>
      </w:r>
      <w:r w:rsidRPr="00F67CBC">
        <w:rPr>
          <w:b/>
          <w:bCs/>
        </w:rPr>
        <w:t xml:space="preserve"> </w:t>
      </w:r>
      <w:r w:rsidRPr="00F67CBC">
        <w:rPr>
          <w:i/>
          <w:iCs/>
        </w:rPr>
        <w:t>Terrore</w:t>
      </w:r>
      <w:r w:rsidRPr="00F67CBC">
        <w:t> (</w:t>
      </w:r>
      <w:r w:rsidRPr="00F67CBC">
        <w:rPr>
          <w:i/>
          <w:iCs/>
        </w:rPr>
        <w:t>Terror Háza</w:t>
      </w:r>
      <w:r w:rsidRPr="00F67CBC">
        <w:t xml:space="preserve">) </w:t>
      </w:r>
      <w:r w:rsidR="005063CE">
        <w:t>in cui è</w:t>
      </w:r>
      <w:r>
        <w:t xml:space="preserve"> </w:t>
      </w:r>
      <w:r w:rsidRPr="00F67CBC">
        <w:t>testimonia</w:t>
      </w:r>
      <w:r w:rsidR="005063CE">
        <w:t>ta</w:t>
      </w:r>
      <w:r w:rsidRPr="00F67CBC">
        <w:t xml:space="preserve"> l’oppressione vissuta dagli ungheresi durante e dopo la guerra mondiale ad opera dei regimi nazista</w:t>
      </w:r>
      <w:r w:rsidR="00487795">
        <w:t xml:space="preserve"> prima</w:t>
      </w:r>
      <w:r>
        <w:t xml:space="preserve"> </w:t>
      </w:r>
      <w:r w:rsidRPr="00F67CBC">
        <w:t>e comunista</w:t>
      </w:r>
      <w:r w:rsidR="00487795">
        <w:t xml:space="preserve"> </w:t>
      </w:r>
      <w:r w:rsidR="00F00F30">
        <w:t>poi</w:t>
      </w:r>
      <w:r w:rsidRPr="00F67CBC">
        <w:t>.  In ogni sala di questo museo, attraverso effetti speciali di musiche e luci, sono ricreate le atmosfere cupe e angosciose che sopportarono le persone interrogate e torturate in questo edificio.</w:t>
      </w:r>
    </w:p>
    <w:p w14:paraId="3FE874CF" w14:textId="713D21B3" w:rsidR="00487795" w:rsidRDefault="009D42D3" w:rsidP="00F00F30">
      <w:pPr>
        <w:pStyle w:val="NormaleWeb"/>
        <w:shd w:val="clear" w:color="auto" w:fill="FFFFFF"/>
        <w:spacing w:before="0" w:beforeAutospacing="0" w:after="0" w:afterAutospacing="0" w:line="360" w:lineRule="auto"/>
        <w:jc w:val="both"/>
        <w:textAlignment w:val="baseline"/>
        <w:rPr>
          <w:color w:val="202122"/>
        </w:rPr>
      </w:pPr>
      <w:r w:rsidRPr="00487795">
        <w:t>L</w:t>
      </w:r>
      <w:r w:rsidR="0096070C" w:rsidRPr="00487795">
        <w:t>a permanenza a</w:t>
      </w:r>
      <w:r w:rsidR="00EA09CC" w:rsidRPr="00487795">
        <w:t xml:space="preserve"> </w:t>
      </w:r>
      <w:r w:rsidR="00D129B2" w:rsidRPr="00487795">
        <w:t xml:space="preserve">Budapest </w:t>
      </w:r>
      <w:r w:rsidR="00B12F83" w:rsidRPr="00487795">
        <w:t xml:space="preserve">si è ulteriormente arricchita </w:t>
      </w:r>
      <w:r w:rsidR="002B5CAD" w:rsidRPr="00487795">
        <w:t xml:space="preserve">dal punto di vista culturale </w:t>
      </w:r>
      <w:r w:rsidR="00B12F83" w:rsidRPr="00487795">
        <w:t>dal momento che si è avuto</w:t>
      </w:r>
      <w:r w:rsidR="008B5062" w:rsidRPr="00487795">
        <w:t xml:space="preserve"> </w:t>
      </w:r>
      <w:r w:rsidR="0096070C" w:rsidRPr="00487795">
        <w:t xml:space="preserve">modo </w:t>
      </w:r>
      <w:r w:rsidR="00B12F83" w:rsidRPr="00487795">
        <w:t>di visitare</w:t>
      </w:r>
      <w:r w:rsidR="002B5CAD" w:rsidRPr="00487795">
        <w:t xml:space="preserve"> </w:t>
      </w:r>
      <w:r w:rsidR="006021ED" w:rsidRPr="00487795">
        <w:t xml:space="preserve">il Parlamento; la Chiesa </w:t>
      </w:r>
      <w:r w:rsidR="006021ED" w:rsidRPr="00487795">
        <w:rPr>
          <w:shd w:val="clear" w:color="auto" w:fill="FFFFFF"/>
        </w:rPr>
        <w:t xml:space="preserve">di Mattia, </w:t>
      </w:r>
      <w:r w:rsidR="00487795" w:rsidRPr="00487795">
        <w:rPr>
          <w:shd w:val="clear" w:color="auto" w:fill="FFFFFF"/>
        </w:rPr>
        <w:t>un</w:t>
      </w:r>
      <w:r w:rsidR="00F00F30">
        <w:rPr>
          <w:shd w:val="clear" w:color="auto" w:fill="FFFFFF"/>
        </w:rPr>
        <w:t>a</w:t>
      </w:r>
      <w:r w:rsidR="00487795" w:rsidRPr="00487795">
        <w:rPr>
          <w:shd w:val="clear" w:color="auto" w:fill="FFFFFF"/>
        </w:rPr>
        <w:t xml:space="preserve"> </w:t>
      </w:r>
      <w:r w:rsidR="00F00F30">
        <w:rPr>
          <w:shd w:val="clear" w:color="auto" w:fill="FFFFFF"/>
        </w:rPr>
        <w:t>delle più antiche della</w:t>
      </w:r>
      <w:r w:rsidR="00487795" w:rsidRPr="00487795">
        <w:rPr>
          <w:shd w:val="clear" w:color="auto" w:fill="FFFFFF"/>
        </w:rPr>
        <w:t xml:space="preserve"> città</w:t>
      </w:r>
      <w:r w:rsidR="00F00F30">
        <w:rPr>
          <w:shd w:val="clear" w:color="auto" w:fill="FFFFFF"/>
        </w:rPr>
        <w:t xml:space="preserve">, situata </w:t>
      </w:r>
      <w:r w:rsidR="006021ED" w:rsidRPr="00487795">
        <w:rPr>
          <w:shd w:val="clear" w:color="auto" w:fill="FFFFFF"/>
        </w:rPr>
        <w:t xml:space="preserve">sulla collina di Buda; la Basilica di Santo Stefano, l’edificio religioso più grande ed alto dell’Ungheria; la </w:t>
      </w:r>
      <w:r w:rsidR="007876DF" w:rsidRPr="00487795">
        <w:rPr>
          <w:shd w:val="clear" w:color="auto" w:fill="FFFFFF"/>
        </w:rPr>
        <w:t>S</w:t>
      </w:r>
      <w:r w:rsidR="006021ED" w:rsidRPr="00487795">
        <w:rPr>
          <w:shd w:val="clear" w:color="auto" w:fill="FFFFFF"/>
        </w:rPr>
        <w:t>inagoga;</w:t>
      </w:r>
      <w:r w:rsidR="00487795" w:rsidRPr="00487795">
        <w:rPr>
          <w:shd w:val="clear" w:color="auto" w:fill="FFFFFF"/>
        </w:rPr>
        <w:t xml:space="preserve"> </w:t>
      </w:r>
      <w:r w:rsidR="00487795" w:rsidRPr="00487795">
        <w:t>l’opera </w:t>
      </w:r>
      <w:r w:rsidR="00487795" w:rsidRPr="00F00F30">
        <w:rPr>
          <w:i/>
          <w:iCs/>
        </w:rPr>
        <w:t>Scarpe sulla riva del Danubio</w:t>
      </w:r>
      <w:r w:rsidR="00487795" w:rsidRPr="00487795">
        <w:t> (</w:t>
      </w:r>
      <w:r w:rsidR="00487795" w:rsidRPr="00487795">
        <w:rPr>
          <w:i/>
          <w:iCs/>
        </w:rPr>
        <w:t>Cipők a Duna-parton</w:t>
      </w:r>
      <w:r w:rsidR="00487795" w:rsidRPr="00487795">
        <w:t>), un memoriale dell'</w:t>
      </w:r>
      <w:hyperlink r:id="rId19" w:tooltip="Olocausto" w:history="1">
        <w:r w:rsidR="00487795" w:rsidRPr="00487795">
          <w:t>Olocausto</w:t>
        </w:r>
      </w:hyperlink>
      <w:r w:rsidR="00487795" w:rsidRPr="00487795">
        <w:t>, opera del regista </w:t>
      </w:r>
      <w:hyperlink r:id="rId20" w:tooltip="Can Togay (la pagina non esiste)" w:history="1">
        <w:r w:rsidR="00487795" w:rsidRPr="00487795">
          <w:t>Can Togay</w:t>
        </w:r>
      </w:hyperlink>
      <w:r w:rsidR="00487795" w:rsidRPr="00487795">
        <w:t> realizzato insieme allo scultore Gyula Pauer ed inaugurata il 16 aprile 2005 nella Giornata ungherese della memoria per il 60º anniversario della </w:t>
      </w:r>
      <w:hyperlink r:id="rId21" w:tooltip="Olocausto" w:history="1">
        <w:r w:rsidR="00487795" w:rsidRPr="00487795">
          <w:t>Shoah</w:t>
        </w:r>
      </w:hyperlink>
      <w:r w:rsidR="00487795" w:rsidRPr="00487795">
        <w:t>.</w:t>
      </w:r>
      <w:r w:rsidR="00F00F30">
        <w:t xml:space="preserve"> </w:t>
      </w:r>
      <w:r w:rsidR="00487795" w:rsidRPr="00487795">
        <w:t xml:space="preserve">L'opera è un gruppo scultoreo che raffigura delle scarpe poste sul ciglio della banchina </w:t>
      </w:r>
      <w:r w:rsidR="00487795" w:rsidRPr="00487795">
        <w:lastRenderedPageBreak/>
        <w:t>della sponda del </w:t>
      </w:r>
      <w:hyperlink r:id="rId22" w:tooltip="Danubio" w:history="1">
        <w:r w:rsidR="00487795" w:rsidRPr="00487795">
          <w:t>Danubio</w:t>
        </w:r>
      </w:hyperlink>
      <w:r w:rsidR="00487795" w:rsidRPr="00487795">
        <w:t> sul lato di </w:t>
      </w:r>
      <w:hyperlink r:id="rId23" w:tooltip="Pest" w:history="1">
        <w:r w:rsidR="00487795" w:rsidRPr="00487795">
          <w:t>Pest</w:t>
        </w:r>
      </w:hyperlink>
      <w:r w:rsidR="00487795" w:rsidRPr="00487795">
        <w:t> e ricorda un massacro di cittadini ebrei compiuto</w:t>
      </w:r>
      <w:r w:rsidR="00F00F30">
        <w:t>,</w:t>
      </w:r>
      <w:r w:rsidR="00F00F30" w:rsidRPr="00F00F30">
        <w:t xml:space="preserve"> </w:t>
      </w:r>
      <w:r w:rsidR="00F00F30" w:rsidRPr="00487795">
        <w:t>durante la </w:t>
      </w:r>
      <w:hyperlink r:id="rId24" w:tooltip="Seconda guerra mondiale" w:history="1">
        <w:r w:rsidR="00F00F30">
          <w:t>S</w:t>
        </w:r>
        <w:r w:rsidR="00F00F30" w:rsidRPr="00487795">
          <w:t xml:space="preserve">econda </w:t>
        </w:r>
        <w:r w:rsidR="00F00F30">
          <w:t>G</w:t>
        </w:r>
        <w:r w:rsidR="00F00F30" w:rsidRPr="00487795">
          <w:t xml:space="preserve">uerra </w:t>
        </w:r>
        <w:r w:rsidR="00F00F30">
          <w:t>M</w:t>
        </w:r>
        <w:r w:rsidR="00F00F30" w:rsidRPr="00487795">
          <w:t>ondiale</w:t>
        </w:r>
      </w:hyperlink>
      <w:r w:rsidR="00F00F30">
        <w:t>,</w:t>
      </w:r>
      <w:r w:rsidR="00487795" w:rsidRPr="00487795">
        <w:t xml:space="preserve"> </w:t>
      </w:r>
      <w:r w:rsidR="00F00F30">
        <w:t xml:space="preserve">dal </w:t>
      </w:r>
      <w:hyperlink r:id="rId25" w:tooltip="Partito delle Croci Frecciate" w:history="1">
        <w:r w:rsidR="00487795" w:rsidRPr="00487795">
          <w:t>Partito delle Croci Frecciate</w:t>
        </w:r>
      </w:hyperlink>
      <w:r w:rsidR="00F00F30">
        <w:t>,</w:t>
      </w:r>
      <w:r w:rsidR="00487795" w:rsidRPr="00487795">
        <w:t xml:space="preserve"> la milizia che </w:t>
      </w:r>
      <w:r w:rsidR="00AD0DD9">
        <w:t xml:space="preserve">ha </w:t>
      </w:r>
      <w:r w:rsidR="00487795" w:rsidRPr="00487795">
        <w:t>collabor</w:t>
      </w:r>
      <w:r w:rsidR="00AD0DD9">
        <w:t>ato</w:t>
      </w:r>
      <w:r w:rsidR="00487795" w:rsidRPr="00487795">
        <w:t xml:space="preserve"> con i nazisti nella deportazione e sterminio di migliaia di </w:t>
      </w:r>
      <w:r w:rsidR="00487795" w:rsidRPr="00487795">
        <w:rPr>
          <w:color w:val="202122"/>
        </w:rPr>
        <w:t>ebrei ungheresi. Dopo averli imprigionati nelle loro stesse case all'interno del </w:t>
      </w:r>
      <w:hyperlink r:id="rId26" w:tooltip="Ghetto di Budapest" w:history="1">
        <w:r w:rsidR="00487795" w:rsidRPr="00487795">
          <w:t>ghetto di Budapest</w:t>
        </w:r>
      </w:hyperlink>
      <w:r w:rsidR="00487795" w:rsidRPr="00487795">
        <w:rPr>
          <w:color w:val="202122"/>
        </w:rPr>
        <w:t xml:space="preserve">, i miliziani </w:t>
      </w:r>
      <w:r w:rsidR="00AD0DD9">
        <w:rPr>
          <w:color w:val="202122"/>
        </w:rPr>
        <w:t xml:space="preserve">hanno </w:t>
      </w:r>
      <w:r w:rsidR="00487795" w:rsidRPr="00487795">
        <w:rPr>
          <w:color w:val="202122"/>
        </w:rPr>
        <w:t xml:space="preserve">deciso di assassinare le proprie vittime in città. Gli ebrei </w:t>
      </w:r>
      <w:r w:rsidR="00AD0DD9">
        <w:rPr>
          <w:color w:val="202122"/>
        </w:rPr>
        <w:t xml:space="preserve">sono stati </w:t>
      </w:r>
      <w:r w:rsidR="00487795" w:rsidRPr="00487795">
        <w:rPr>
          <w:color w:val="202122"/>
        </w:rPr>
        <w:t>trascinati lungo il fiume Danubio, legati a gruppi di tre e uccisi con un colpo alla nuca</w:t>
      </w:r>
      <w:r w:rsidR="00AD0DD9">
        <w:rPr>
          <w:color w:val="202122"/>
        </w:rPr>
        <w:t xml:space="preserve"> e</w:t>
      </w:r>
      <w:r w:rsidR="00487795" w:rsidRPr="00487795">
        <w:rPr>
          <w:color w:val="202122"/>
        </w:rPr>
        <w:t xml:space="preserve"> i loro cadaveri gettati nel fiume.</w:t>
      </w:r>
    </w:p>
    <w:p w14:paraId="7294B140" w14:textId="77777777" w:rsidR="00F00F30" w:rsidRPr="00487795" w:rsidRDefault="00F00F30" w:rsidP="00F00F30">
      <w:pPr>
        <w:pStyle w:val="NormaleWeb"/>
        <w:shd w:val="clear" w:color="auto" w:fill="FFFFFF"/>
        <w:spacing w:before="0" w:beforeAutospacing="0" w:after="0" w:afterAutospacing="0" w:line="360" w:lineRule="auto"/>
        <w:jc w:val="both"/>
        <w:textAlignment w:val="baseline"/>
      </w:pPr>
    </w:p>
    <w:p w14:paraId="563AAAE6" w14:textId="63068173" w:rsidR="00C540E0" w:rsidRDefault="0096070C" w:rsidP="00C540E0">
      <w:pPr>
        <w:spacing w:line="360" w:lineRule="auto"/>
        <w:jc w:val="both"/>
        <w:rPr>
          <w:sz w:val="24"/>
          <w:szCs w:val="24"/>
        </w:rPr>
      </w:pPr>
      <w:r>
        <w:rPr>
          <w:sz w:val="24"/>
          <w:szCs w:val="24"/>
        </w:rPr>
        <w:t>Aver preso parte</w:t>
      </w:r>
      <w:r w:rsidR="00C540E0">
        <w:rPr>
          <w:sz w:val="24"/>
          <w:szCs w:val="24"/>
        </w:rPr>
        <w:t xml:space="preserve"> </w:t>
      </w:r>
      <w:r w:rsidR="00A63188">
        <w:rPr>
          <w:sz w:val="24"/>
          <w:szCs w:val="24"/>
        </w:rPr>
        <w:t>alla mobilità</w:t>
      </w:r>
      <w:r w:rsidR="00C540E0" w:rsidRPr="002B5CAD">
        <w:rPr>
          <w:sz w:val="24"/>
          <w:szCs w:val="24"/>
        </w:rPr>
        <w:t xml:space="preserve"> Erasmus+</w:t>
      </w:r>
      <w:r w:rsidR="00C540E0">
        <w:rPr>
          <w:sz w:val="24"/>
          <w:szCs w:val="24"/>
        </w:rPr>
        <w:t xml:space="preserve"> rappresenta un’esperienza formativa importante in quanto off</w:t>
      </w:r>
      <w:r w:rsidR="00E631BD">
        <w:rPr>
          <w:sz w:val="24"/>
          <w:szCs w:val="24"/>
        </w:rPr>
        <w:t>re</w:t>
      </w:r>
      <w:r w:rsidR="00C540E0">
        <w:rPr>
          <w:sz w:val="24"/>
          <w:szCs w:val="24"/>
        </w:rPr>
        <w:t xml:space="preserve"> l’opportunità di incrementare il bagaglio culturale e</w:t>
      </w:r>
      <w:r w:rsidR="00E631BD">
        <w:rPr>
          <w:sz w:val="24"/>
          <w:szCs w:val="24"/>
        </w:rPr>
        <w:t xml:space="preserve"> </w:t>
      </w:r>
      <w:r w:rsidR="00C540E0">
        <w:rPr>
          <w:sz w:val="24"/>
          <w:szCs w:val="24"/>
        </w:rPr>
        <w:t>contribui</w:t>
      </w:r>
      <w:r w:rsidR="00E631BD">
        <w:rPr>
          <w:sz w:val="24"/>
          <w:szCs w:val="24"/>
        </w:rPr>
        <w:t>sce</w:t>
      </w:r>
      <w:r w:rsidR="00C540E0">
        <w:rPr>
          <w:sz w:val="24"/>
          <w:szCs w:val="24"/>
        </w:rPr>
        <w:t xml:space="preserve"> alla crescita sia personale che professionale. Inoltre il confronto con diverse realtà europee</w:t>
      </w:r>
      <w:r w:rsidR="00E631BD">
        <w:rPr>
          <w:sz w:val="24"/>
          <w:szCs w:val="24"/>
        </w:rPr>
        <w:t xml:space="preserve"> </w:t>
      </w:r>
      <w:r w:rsidR="00C540E0">
        <w:rPr>
          <w:sz w:val="24"/>
          <w:szCs w:val="24"/>
        </w:rPr>
        <w:t>consent</w:t>
      </w:r>
      <w:r w:rsidR="00E631BD">
        <w:rPr>
          <w:sz w:val="24"/>
          <w:szCs w:val="24"/>
        </w:rPr>
        <w:t>e</w:t>
      </w:r>
      <w:r w:rsidR="00C540E0">
        <w:rPr>
          <w:sz w:val="24"/>
          <w:szCs w:val="24"/>
        </w:rPr>
        <w:t xml:space="preserve"> di formare una mentalità più aperta, di arricchire il patrimonio linguistico e perme</w:t>
      </w:r>
      <w:r w:rsidR="00E631BD">
        <w:rPr>
          <w:sz w:val="24"/>
          <w:szCs w:val="24"/>
        </w:rPr>
        <w:t>tte</w:t>
      </w:r>
      <w:r w:rsidR="00C540E0">
        <w:rPr>
          <w:sz w:val="24"/>
          <w:szCs w:val="24"/>
        </w:rPr>
        <w:t xml:space="preserve"> l’approccio a nuovi strumenti e strategie: tutte competenze che si riveleranno </w:t>
      </w:r>
      <w:r w:rsidR="00A63188">
        <w:rPr>
          <w:sz w:val="24"/>
          <w:szCs w:val="24"/>
        </w:rPr>
        <w:t xml:space="preserve">di certo </w:t>
      </w:r>
      <w:r w:rsidR="00C540E0">
        <w:rPr>
          <w:sz w:val="24"/>
          <w:szCs w:val="24"/>
        </w:rPr>
        <w:t xml:space="preserve">utili nell’azione didattica finalizzata all’apprendimento degli studenti. La scuola, infatti, oggi richiede insegnanti “competenti” che forniscano agli alunni una preparazione adeguata e formino persone esperte e capaci di affermarsi nella società e nel futuro mondo del lavoro anche varcando i confini nazionali. </w:t>
      </w:r>
    </w:p>
    <w:p w14:paraId="23BB18DE" w14:textId="4DF1FD40" w:rsidR="002B5CAD" w:rsidRPr="00606995" w:rsidRDefault="002B5CAD" w:rsidP="002B5CAD">
      <w:pPr>
        <w:spacing w:line="360" w:lineRule="auto"/>
        <w:jc w:val="both"/>
        <w:rPr>
          <w:sz w:val="24"/>
          <w:szCs w:val="24"/>
        </w:rPr>
      </w:pPr>
      <w:r w:rsidRPr="00606995">
        <w:rPr>
          <w:sz w:val="24"/>
          <w:szCs w:val="24"/>
        </w:rPr>
        <w:t>In conclusione</w:t>
      </w:r>
      <w:r w:rsidR="00E631BD">
        <w:rPr>
          <w:sz w:val="24"/>
          <w:szCs w:val="24"/>
        </w:rPr>
        <w:t xml:space="preserve"> </w:t>
      </w:r>
      <w:r w:rsidR="00075DCD" w:rsidRPr="00606995">
        <w:rPr>
          <w:sz w:val="24"/>
          <w:szCs w:val="24"/>
        </w:rPr>
        <w:t xml:space="preserve">l’esperienza fatta </w:t>
      </w:r>
      <w:r w:rsidR="00E631BD">
        <w:rPr>
          <w:sz w:val="24"/>
          <w:szCs w:val="24"/>
        </w:rPr>
        <w:t>con</w:t>
      </w:r>
      <w:r w:rsidR="007D2330" w:rsidRPr="00606995">
        <w:rPr>
          <w:sz w:val="24"/>
          <w:szCs w:val="24"/>
        </w:rPr>
        <w:t xml:space="preserve"> la partecipazione a</w:t>
      </w:r>
      <w:r w:rsidR="00DC3450" w:rsidRPr="00606995">
        <w:rPr>
          <w:sz w:val="24"/>
          <w:szCs w:val="24"/>
        </w:rPr>
        <w:t>l</w:t>
      </w:r>
      <w:r w:rsidR="00AD0DD9">
        <w:rPr>
          <w:sz w:val="24"/>
          <w:szCs w:val="24"/>
        </w:rPr>
        <w:t xml:space="preserve"> programma </w:t>
      </w:r>
      <w:r w:rsidR="00DC3450" w:rsidRPr="00606995">
        <w:rPr>
          <w:sz w:val="24"/>
          <w:szCs w:val="24"/>
        </w:rPr>
        <w:t>Erasmus</w:t>
      </w:r>
      <w:r w:rsidR="00CB2A0D" w:rsidRPr="00606995">
        <w:rPr>
          <w:sz w:val="24"/>
          <w:szCs w:val="24"/>
        </w:rPr>
        <w:t>+</w:t>
      </w:r>
      <w:r w:rsidR="00344A4C" w:rsidRPr="00606995">
        <w:rPr>
          <w:sz w:val="24"/>
          <w:szCs w:val="24"/>
        </w:rPr>
        <w:t xml:space="preserve"> è</w:t>
      </w:r>
      <w:r w:rsidR="0096070C">
        <w:rPr>
          <w:sz w:val="24"/>
          <w:szCs w:val="24"/>
        </w:rPr>
        <w:t xml:space="preserve"> da ritenersi</w:t>
      </w:r>
      <w:r w:rsidR="009D42D3" w:rsidRPr="00606995">
        <w:rPr>
          <w:sz w:val="24"/>
          <w:szCs w:val="24"/>
        </w:rPr>
        <w:t xml:space="preserve"> positiva sotto molti aspetti pertanto è</w:t>
      </w:r>
      <w:r w:rsidR="00344A4C" w:rsidRPr="00606995">
        <w:rPr>
          <w:sz w:val="24"/>
          <w:szCs w:val="24"/>
        </w:rPr>
        <w:t xml:space="preserve"> da </w:t>
      </w:r>
      <w:r w:rsidRPr="00606995">
        <w:rPr>
          <w:sz w:val="24"/>
          <w:szCs w:val="24"/>
        </w:rPr>
        <w:t>co</w:t>
      </w:r>
      <w:r w:rsidR="00344A4C" w:rsidRPr="00606995">
        <w:rPr>
          <w:sz w:val="24"/>
          <w:szCs w:val="24"/>
        </w:rPr>
        <w:t>nsigliare</w:t>
      </w:r>
      <w:r w:rsidR="009D42D3" w:rsidRPr="00606995">
        <w:rPr>
          <w:sz w:val="24"/>
          <w:szCs w:val="24"/>
        </w:rPr>
        <w:t xml:space="preserve"> senz’altro a tutti i docenti</w:t>
      </w:r>
      <w:r w:rsidRPr="00606995">
        <w:rPr>
          <w:sz w:val="24"/>
          <w:szCs w:val="24"/>
        </w:rPr>
        <w:t>!</w:t>
      </w:r>
    </w:p>
    <w:p w14:paraId="5BB5B1EC" w14:textId="77777777" w:rsidR="00AF5608" w:rsidRPr="002B5CAD" w:rsidRDefault="00AF5608" w:rsidP="002B5CAD">
      <w:pPr>
        <w:spacing w:line="360" w:lineRule="auto"/>
        <w:jc w:val="both"/>
        <w:rPr>
          <w:sz w:val="24"/>
          <w:szCs w:val="24"/>
        </w:rPr>
      </w:pPr>
    </w:p>
    <w:p w14:paraId="64778A31" w14:textId="41F5FA76" w:rsidR="00954E80" w:rsidRPr="002B5CAD" w:rsidRDefault="00954E80" w:rsidP="00571B7F">
      <w:pPr>
        <w:jc w:val="both"/>
      </w:pPr>
      <w:r w:rsidRPr="002B5CAD">
        <w:t>San Demetrio Corone</w:t>
      </w:r>
      <w:r w:rsidRPr="002C016B">
        <w:t xml:space="preserve">, </w:t>
      </w:r>
      <w:r w:rsidR="00D129B2">
        <w:t>9 luglio</w:t>
      </w:r>
      <w:r w:rsidR="008020CA" w:rsidRPr="002C016B">
        <w:t xml:space="preserve"> 202</w:t>
      </w:r>
      <w:r w:rsidR="00D129B2">
        <w:t>4</w:t>
      </w:r>
      <w:r w:rsidRPr="002C016B">
        <w:t xml:space="preserve">                                                                               </w:t>
      </w:r>
      <w:r w:rsidR="004355C2" w:rsidRPr="002C016B">
        <w:t xml:space="preserve"> </w:t>
      </w:r>
      <w:r w:rsidRPr="002C016B">
        <w:t xml:space="preserve">           </w:t>
      </w:r>
      <w:r w:rsidR="00AF5608" w:rsidRPr="002B5CAD">
        <w:t>Firma Sottoscrittor</w:t>
      </w:r>
      <w:r w:rsidR="002F2C1F">
        <w:t>i</w:t>
      </w:r>
    </w:p>
    <w:p w14:paraId="58FD6360" w14:textId="77777777" w:rsidR="00AF5608" w:rsidRPr="002B5CAD" w:rsidRDefault="00AF5608" w:rsidP="00571B7F">
      <w:pPr>
        <w:jc w:val="both"/>
      </w:pPr>
    </w:p>
    <w:p w14:paraId="66555A5D" w14:textId="77777777" w:rsidR="002F2C1F" w:rsidRDefault="002F2C1F" w:rsidP="00ED1B02">
      <w:pPr>
        <w:jc w:val="center"/>
        <w:rPr>
          <w:rFonts w:ascii="Monotype Corsiva" w:hAnsi="Monotype Corsiva"/>
          <w:sz w:val="28"/>
          <w:szCs w:val="28"/>
        </w:rPr>
      </w:pPr>
    </w:p>
    <w:p w14:paraId="70B85475" w14:textId="4F105EDA" w:rsidR="002F2C1F" w:rsidRDefault="002F2C1F" w:rsidP="00ED1B02">
      <w:pPr>
        <w:jc w:val="center"/>
        <w:rPr>
          <w:rFonts w:ascii="Monotype Corsiva" w:hAnsi="Monotype Corsiva"/>
          <w:sz w:val="28"/>
          <w:szCs w:val="28"/>
        </w:rPr>
      </w:pPr>
      <w:r>
        <w:rPr>
          <w:rFonts w:ascii="Monotype Corsiva" w:hAnsi="Monotype Corsiva"/>
          <w:sz w:val="28"/>
          <w:szCs w:val="28"/>
        </w:rPr>
        <w:t xml:space="preserve">                                                                                                     Patrizia Lazzarini</w:t>
      </w:r>
      <w:r w:rsidR="00ED1B02">
        <w:rPr>
          <w:rFonts w:ascii="Monotype Corsiva" w:hAnsi="Monotype Corsiva"/>
          <w:sz w:val="28"/>
          <w:szCs w:val="28"/>
        </w:rPr>
        <w:t xml:space="preserve">   </w:t>
      </w:r>
    </w:p>
    <w:p w14:paraId="1F1391E8" w14:textId="0D1D6D66" w:rsidR="002F2C1F" w:rsidRDefault="002F2C1F" w:rsidP="00ED1B02">
      <w:pPr>
        <w:jc w:val="center"/>
        <w:rPr>
          <w:rFonts w:ascii="Monotype Corsiva" w:hAnsi="Monotype Corsiva"/>
          <w:sz w:val="28"/>
          <w:szCs w:val="28"/>
        </w:rPr>
      </w:pPr>
      <w:r>
        <w:rPr>
          <w:rFonts w:ascii="Monotype Corsiva" w:hAnsi="Monotype Corsiva"/>
          <w:sz w:val="28"/>
          <w:szCs w:val="28"/>
        </w:rPr>
        <w:t xml:space="preserve">                                                                                                        Giuseppina Marchianò</w:t>
      </w:r>
      <w:r w:rsidR="00ED1B02">
        <w:rPr>
          <w:rFonts w:ascii="Monotype Corsiva" w:hAnsi="Monotype Corsiva"/>
          <w:sz w:val="28"/>
          <w:szCs w:val="28"/>
        </w:rPr>
        <w:t xml:space="preserve">                                                                              </w:t>
      </w:r>
      <w:r w:rsidR="00075DCD">
        <w:rPr>
          <w:rFonts w:ascii="Monotype Corsiva" w:hAnsi="Monotype Corsiva"/>
          <w:sz w:val="28"/>
          <w:szCs w:val="28"/>
        </w:rPr>
        <w:t xml:space="preserve">                              </w:t>
      </w:r>
    </w:p>
    <w:p w14:paraId="0BDA3118" w14:textId="1155916E" w:rsidR="00F454CF" w:rsidRPr="00B12F83" w:rsidRDefault="002F2C1F" w:rsidP="00ED1B02">
      <w:pPr>
        <w:jc w:val="center"/>
        <w:rPr>
          <w:rFonts w:ascii="Monotype Corsiva" w:hAnsi="Monotype Corsiva"/>
          <w:color w:val="333333"/>
          <w:sz w:val="28"/>
          <w:szCs w:val="28"/>
          <w:shd w:val="clear" w:color="auto" w:fill="FFFFFF"/>
        </w:rPr>
      </w:pPr>
      <w:r>
        <w:rPr>
          <w:rFonts w:ascii="Monotype Corsiva" w:hAnsi="Monotype Corsiva"/>
          <w:sz w:val="28"/>
          <w:szCs w:val="28"/>
        </w:rPr>
        <w:t xml:space="preserve">                                                                                                       </w:t>
      </w:r>
      <w:r w:rsidR="00075DCD">
        <w:rPr>
          <w:rFonts w:ascii="Monotype Corsiva" w:hAnsi="Monotype Corsiva"/>
          <w:sz w:val="28"/>
          <w:szCs w:val="28"/>
        </w:rPr>
        <w:t xml:space="preserve"> </w:t>
      </w:r>
      <w:r w:rsidR="00B12F83" w:rsidRPr="00B12F83">
        <w:rPr>
          <w:rFonts w:ascii="Monotype Corsiva" w:hAnsi="Monotype Corsiva"/>
          <w:sz w:val="28"/>
          <w:szCs w:val="28"/>
        </w:rPr>
        <w:t>Teresa Anna Zaccaro</w:t>
      </w:r>
    </w:p>
    <w:sectPr w:rsidR="00F454CF" w:rsidRPr="00B12F83" w:rsidSect="00CA61AE">
      <w:footerReference w:type="default" r:id="rId27"/>
      <w:pgSz w:w="11906" w:h="16838"/>
      <w:pgMar w:top="709" w:right="92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488DB" w14:textId="77777777" w:rsidR="00D05F2D" w:rsidRDefault="00D05F2D">
      <w:r>
        <w:separator/>
      </w:r>
    </w:p>
  </w:endnote>
  <w:endnote w:type="continuationSeparator" w:id="0">
    <w:p w14:paraId="464B59D6" w14:textId="77777777" w:rsidR="00D05F2D" w:rsidRDefault="00D05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E43C1" w14:textId="77777777" w:rsidR="00C33362" w:rsidRDefault="00C33362" w:rsidP="00C33362">
    <w:pPr>
      <w:jc w:val="right"/>
      <w:rPr>
        <w:rFonts w:eastAsia="Calibri"/>
        <w:i/>
        <w:sz w:val="16"/>
        <w:szCs w:val="16"/>
        <w:lang w:eastAsia="en-US"/>
      </w:rPr>
    </w:pPr>
  </w:p>
  <w:p w14:paraId="1429E9EE" w14:textId="77777777" w:rsidR="00D348DE" w:rsidRPr="00D348DE" w:rsidRDefault="007033C6" w:rsidP="00D348DE">
    <w:pPr>
      <w:widowControl w:val="0"/>
      <w:tabs>
        <w:tab w:val="left" w:pos="2760"/>
      </w:tabs>
      <w:jc w:val="both"/>
      <w:rPr>
        <w:i/>
        <w:sz w:val="14"/>
        <w:szCs w:val="16"/>
      </w:rPr>
    </w:pPr>
    <w:r>
      <w:rPr>
        <w:rFonts w:eastAsia="Calibri"/>
        <w:i/>
        <w:sz w:val="16"/>
        <w:szCs w:val="16"/>
        <w:lang w:eastAsia="en-US"/>
      </w:rPr>
      <w:t xml:space="preserve"> </w:t>
    </w:r>
  </w:p>
  <w:p w14:paraId="27000663" w14:textId="77777777" w:rsidR="002C4E5D" w:rsidRPr="00C33362" w:rsidRDefault="00D348DE" w:rsidP="00D348DE">
    <w:pPr>
      <w:jc w:val="right"/>
      <w:rPr>
        <w:i/>
        <w:iCs/>
        <w:sz w:val="16"/>
        <w:szCs w:val="16"/>
      </w:rPr>
    </w:pPr>
    <w:r w:rsidRPr="00D348DE">
      <w:rPr>
        <w:i/>
        <w:sz w:val="14"/>
        <w:szCs w:val="16"/>
      </w:rPr>
      <w:t xml:space="preserve">                                                                                                         </w:t>
    </w:r>
    <w:r w:rsidR="002420C4" w:rsidRPr="00597619">
      <w:rPr>
        <w:rFonts w:ascii="Calibri" w:hAnsi="Calibri"/>
        <w:noProof/>
        <w:sz w:val="22"/>
        <w:szCs w:val="22"/>
      </w:rPr>
      <w:object w:dxaOrig="4763" w:dyaOrig="4631" w14:anchorId="7F6BF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6pt;height:24.6pt" o:ole="">
          <v:imagedata r:id="rId1" o:title=""/>
        </v:shape>
        <o:OLEObject Type="Embed" ProgID="PBrush" ShapeID="_x0000_i1026" DrawAspect="Content" ObjectID="_1782303797" r:id="rId2"/>
      </w:object>
    </w:r>
    <w:r w:rsidR="003B70E1" w:rsidRPr="00390E3F">
      <w:rPr>
        <w:i/>
        <w:sz w:val="16"/>
        <w:szCs w:val="16"/>
      </w:rPr>
      <w:fldChar w:fldCharType="begin"/>
    </w:r>
    <w:r w:rsidR="002C4E5D" w:rsidRPr="00390E3F">
      <w:rPr>
        <w:i/>
        <w:sz w:val="16"/>
        <w:szCs w:val="16"/>
      </w:rPr>
      <w:instrText xml:space="preserve"> PAGE   \* MERGEFORMAT </w:instrText>
    </w:r>
    <w:r w:rsidR="003B70E1" w:rsidRPr="00390E3F">
      <w:rPr>
        <w:i/>
        <w:sz w:val="16"/>
        <w:szCs w:val="16"/>
      </w:rPr>
      <w:fldChar w:fldCharType="separate"/>
    </w:r>
    <w:r w:rsidR="005B7532">
      <w:rPr>
        <w:i/>
        <w:noProof/>
        <w:sz w:val="16"/>
        <w:szCs w:val="16"/>
      </w:rPr>
      <w:t>1</w:t>
    </w:r>
    <w:r w:rsidR="003B70E1" w:rsidRPr="00390E3F">
      <w:rPr>
        <w:i/>
        <w:sz w:val="16"/>
        <w:szCs w:val="16"/>
      </w:rPr>
      <w:fldChar w:fldCharType="end"/>
    </w:r>
    <w:r w:rsidR="00D0777B">
      <w:rPr>
        <w:i/>
        <w:sz w:val="16"/>
        <w:szCs w:val="16"/>
      </w:rPr>
      <w:t xml:space="preserve"> di </w:t>
    </w:r>
    <w:r w:rsidR="00954E80">
      <w:rPr>
        <w:i/>
        <w:sz w:val="16"/>
        <w:szCs w:val="16"/>
      </w:rPr>
      <w:t xml:space="preserve">1  </w:t>
    </w:r>
  </w:p>
  <w:p w14:paraId="4701BCE9" w14:textId="77777777" w:rsidR="002C4E5D" w:rsidRDefault="002C4E5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840C9" w14:textId="77777777" w:rsidR="00D05F2D" w:rsidRDefault="00D05F2D">
      <w:r>
        <w:separator/>
      </w:r>
    </w:p>
  </w:footnote>
  <w:footnote w:type="continuationSeparator" w:id="0">
    <w:p w14:paraId="7CDCE876" w14:textId="77777777" w:rsidR="00D05F2D" w:rsidRDefault="00D05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D4227"/>
    <w:multiLevelType w:val="multilevel"/>
    <w:tmpl w:val="197C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A08F0"/>
    <w:multiLevelType w:val="hybridMultilevel"/>
    <w:tmpl w:val="058C236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092F6D"/>
    <w:multiLevelType w:val="hybridMultilevel"/>
    <w:tmpl w:val="88BC0F7E"/>
    <w:lvl w:ilvl="0" w:tplc="9764766C">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C0637C"/>
    <w:multiLevelType w:val="hybridMultilevel"/>
    <w:tmpl w:val="AEDA9640"/>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6810BA"/>
    <w:multiLevelType w:val="hybridMultilevel"/>
    <w:tmpl w:val="B1AE0F08"/>
    <w:lvl w:ilvl="0" w:tplc="FFBA0EEC">
      <w:start w:val="38"/>
      <w:numFmt w:val="bullet"/>
      <w:lvlText w:val=""/>
      <w:lvlJc w:val="left"/>
      <w:pPr>
        <w:ind w:left="720" w:hanging="360"/>
      </w:pPr>
      <w:rPr>
        <w:rFonts w:ascii="Wingdings" w:eastAsia="Times New Roman" w:hAnsi="Wingdings"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0A60D6"/>
    <w:multiLevelType w:val="hybridMultilevel"/>
    <w:tmpl w:val="3D52CFC2"/>
    <w:lvl w:ilvl="0" w:tplc="E97CFC80">
      <w:numFmt w:val="bullet"/>
      <w:lvlText w:val="-"/>
      <w:lvlJc w:val="left"/>
      <w:pPr>
        <w:ind w:left="720"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18860E85"/>
    <w:multiLevelType w:val="hybridMultilevel"/>
    <w:tmpl w:val="C2FCE2B8"/>
    <w:lvl w:ilvl="0" w:tplc="55E82C0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8968D4"/>
    <w:multiLevelType w:val="hybridMultilevel"/>
    <w:tmpl w:val="8BD60072"/>
    <w:lvl w:ilvl="0" w:tplc="04100011">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18C3AE2"/>
    <w:multiLevelType w:val="hybridMultilevel"/>
    <w:tmpl w:val="459AABE4"/>
    <w:lvl w:ilvl="0" w:tplc="420662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9A0628"/>
    <w:multiLevelType w:val="hybridMultilevel"/>
    <w:tmpl w:val="9774A724"/>
    <w:lvl w:ilvl="0" w:tplc="0410000B">
      <w:start w:val="1"/>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FC7C71"/>
    <w:multiLevelType w:val="hybridMultilevel"/>
    <w:tmpl w:val="1264C7E4"/>
    <w:lvl w:ilvl="0" w:tplc="2040A3E4">
      <w:numFmt w:val="bullet"/>
      <w:lvlText w:val=""/>
      <w:lvlJc w:val="left"/>
      <w:pPr>
        <w:ind w:left="473" w:hanging="361"/>
      </w:pPr>
      <w:rPr>
        <w:rFonts w:ascii="Wingdings" w:eastAsia="Wingdings" w:hAnsi="Wingdings" w:cs="Wingdings" w:hint="default"/>
        <w:w w:val="100"/>
        <w:sz w:val="22"/>
        <w:szCs w:val="22"/>
        <w:lang w:val="it-IT" w:eastAsia="it-IT" w:bidi="it-IT"/>
      </w:rPr>
    </w:lvl>
    <w:lvl w:ilvl="1" w:tplc="049C30BA">
      <w:numFmt w:val="bullet"/>
      <w:lvlText w:val="•"/>
      <w:lvlJc w:val="left"/>
      <w:pPr>
        <w:ind w:left="1424" w:hanging="361"/>
      </w:pPr>
      <w:rPr>
        <w:rFonts w:hint="default"/>
        <w:lang w:val="it-IT" w:eastAsia="it-IT" w:bidi="it-IT"/>
      </w:rPr>
    </w:lvl>
    <w:lvl w:ilvl="2" w:tplc="B0E004A2">
      <w:numFmt w:val="bullet"/>
      <w:lvlText w:val="•"/>
      <w:lvlJc w:val="left"/>
      <w:pPr>
        <w:ind w:left="2369" w:hanging="361"/>
      </w:pPr>
      <w:rPr>
        <w:rFonts w:hint="default"/>
        <w:lang w:val="it-IT" w:eastAsia="it-IT" w:bidi="it-IT"/>
      </w:rPr>
    </w:lvl>
    <w:lvl w:ilvl="3" w:tplc="F7B2F678">
      <w:numFmt w:val="bullet"/>
      <w:lvlText w:val="•"/>
      <w:lvlJc w:val="left"/>
      <w:pPr>
        <w:ind w:left="3313" w:hanging="361"/>
      </w:pPr>
      <w:rPr>
        <w:rFonts w:hint="default"/>
        <w:lang w:val="it-IT" w:eastAsia="it-IT" w:bidi="it-IT"/>
      </w:rPr>
    </w:lvl>
    <w:lvl w:ilvl="4" w:tplc="1C58DBF4">
      <w:numFmt w:val="bullet"/>
      <w:lvlText w:val="•"/>
      <w:lvlJc w:val="left"/>
      <w:pPr>
        <w:ind w:left="4258" w:hanging="361"/>
      </w:pPr>
      <w:rPr>
        <w:rFonts w:hint="default"/>
        <w:lang w:val="it-IT" w:eastAsia="it-IT" w:bidi="it-IT"/>
      </w:rPr>
    </w:lvl>
    <w:lvl w:ilvl="5" w:tplc="E43A14EA">
      <w:numFmt w:val="bullet"/>
      <w:lvlText w:val="•"/>
      <w:lvlJc w:val="left"/>
      <w:pPr>
        <w:ind w:left="5203" w:hanging="361"/>
      </w:pPr>
      <w:rPr>
        <w:rFonts w:hint="default"/>
        <w:lang w:val="it-IT" w:eastAsia="it-IT" w:bidi="it-IT"/>
      </w:rPr>
    </w:lvl>
    <w:lvl w:ilvl="6" w:tplc="D9203E48">
      <w:numFmt w:val="bullet"/>
      <w:lvlText w:val="•"/>
      <w:lvlJc w:val="left"/>
      <w:pPr>
        <w:ind w:left="6147" w:hanging="361"/>
      </w:pPr>
      <w:rPr>
        <w:rFonts w:hint="default"/>
        <w:lang w:val="it-IT" w:eastAsia="it-IT" w:bidi="it-IT"/>
      </w:rPr>
    </w:lvl>
    <w:lvl w:ilvl="7" w:tplc="D2849150">
      <w:numFmt w:val="bullet"/>
      <w:lvlText w:val="•"/>
      <w:lvlJc w:val="left"/>
      <w:pPr>
        <w:ind w:left="7092" w:hanging="361"/>
      </w:pPr>
      <w:rPr>
        <w:rFonts w:hint="default"/>
        <w:lang w:val="it-IT" w:eastAsia="it-IT" w:bidi="it-IT"/>
      </w:rPr>
    </w:lvl>
    <w:lvl w:ilvl="8" w:tplc="551EDEC8">
      <w:numFmt w:val="bullet"/>
      <w:lvlText w:val="•"/>
      <w:lvlJc w:val="left"/>
      <w:pPr>
        <w:ind w:left="8037" w:hanging="361"/>
      </w:pPr>
      <w:rPr>
        <w:rFonts w:hint="default"/>
        <w:lang w:val="it-IT" w:eastAsia="it-IT" w:bidi="it-IT"/>
      </w:rPr>
    </w:lvl>
  </w:abstractNum>
  <w:abstractNum w:abstractNumId="11" w15:restartNumberingAfterBreak="0">
    <w:nsid w:val="2C06155A"/>
    <w:multiLevelType w:val="multilevel"/>
    <w:tmpl w:val="B4E8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BD59DD"/>
    <w:multiLevelType w:val="hybridMultilevel"/>
    <w:tmpl w:val="B2AADB34"/>
    <w:lvl w:ilvl="0" w:tplc="262CD234">
      <w:numFmt w:val="bullet"/>
      <w:lvlText w:val="-"/>
      <w:lvlJc w:val="left"/>
      <w:pPr>
        <w:ind w:left="720" w:hanging="360"/>
      </w:pPr>
      <w:rPr>
        <w:rFonts w:ascii="Times New Roman" w:eastAsia="Times New Roman" w:hAnsi="Times New Roman" w:cs="Times New Roman" w:hint="default"/>
        <w:color w:val="auto"/>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63130A"/>
    <w:multiLevelType w:val="hybridMultilevel"/>
    <w:tmpl w:val="AE104644"/>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0EB5DA8"/>
    <w:multiLevelType w:val="hybridMultilevel"/>
    <w:tmpl w:val="8FE26BD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0F27658"/>
    <w:multiLevelType w:val="multilevel"/>
    <w:tmpl w:val="DC7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21E63"/>
    <w:multiLevelType w:val="hybridMultilevel"/>
    <w:tmpl w:val="D84A27D6"/>
    <w:lvl w:ilvl="0" w:tplc="63E47CE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B33474"/>
    <w:multiLevelType w:val="hybridMultilevel"/>
    <w:tmpl w:val="722C5D20"/>
    <w:lvl w:ilvl="0" w:tplc="0410000B">
      <w:start w:val="1"/>
      <w:numFmt w:val="bullet"/>
      <w:lvlText w:val=""/>
      <w:lvlJc w:val="left"/>
      <w:pPr>
        <w:tabs>
          <w:tab w:val="num" w:pos="786"/>
        </w:tabs>
        <w:ind w:left="786" w:hanging="360"/>
      </w:pPr>
      <w:rPr>
        <w:rFonts w:ascii="Wingdings" w:hAnsi="Wingdings" w:hint="default"/>
        <w:color w:val="auto"/>
      </w:rPr>
    </w:lvl>
    <w:lvl w:ilvl="1" w:tplc="0F78F138">
      <w:start w:val="1"/>
      <w:numFmt w:val="bullet"/>
      <w:lvlText w:val=""/>
      <w:lvlJc w:val="left"/>
      <w:pPr>
        <w:tabs>
          <w:tab w:val="num" w:pos="1320"/>
        </w:tabs>
        <w:ind w:left="1320" w:hanging="360"/>
      </w:pPr>
      <w:rPr>
        <w:rFonts w:ascii="Wingdings" w:hAnsi="Wingdings" w:hint="default"/>
        <w:color w:val="auto"/>
        <w:sz w:val="24"/>
        <w:szCs w:val="24"/>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3BA67E6C"/>
    <w:multiLevelType w:val="hybridMultilevel"/>
    <w:tmpl w:val="7D14EA12"/>
    <w:lvl w:ilvl="0" w:tplc="F83E146A">
      <w:start w:val="2"/>
      <w:numFmt w:val="bullet"/>
      <w:lvlText w:val=""/>
      <w:lvlJc w:val="left"/>
      <w:pPr>
        <w:ind w:left="720" w:hanging="360"/>
      </w:pPr>
      <w:rPr>
        <w:rFonts w:ascii="Wingdings" w:eastAsia="Times New Roman" w:hAnsi="Wingdings"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DE5E87"/>
    <w:multiLevelType w:val="hybridMultilevel"/>
    <w:tmpl w:val="5CDA9922"/>
    <w:lvl w:ilvl="0" w:tplc="04A80D80">
      <w:start w:val="14"/>
      <w:numFmt w:val="bullet"/>
      <w:lvlText w:val=""/>
      <w:lvlJc w:val="left"/>
      <w:pPr>
        <w:ind w:left="720" w:hanging="360"/>
      </w:pPr>
      <w:rPr>
        <w:rFonts w:ascii="Wingdings" w:eastAsia="Times New Roman" w:hAnsi="Wingding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F864750"/>
    <w:multiLevelType w:val="hybridMultilevel"/>
    <w:tmpl w:val="D3ECBBB6"/>
    <w:lvl w:ilvl="0" w:tplc="5054F8E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EE4E5A"/>
    <w:multiLevelType w:val="hybridMultilevel"/>
    <w:tmpl w:val="4C1A15A0"/>
    <w:lvl w:ilvl="0" w:tplc="0360DA1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FF25CE7"/>
    <w:multiLevelType w:val="hybridMultilevel"/>
    <w:tmpl w:val="A5B23D50"/>
    <w:lvl w:ilvl="0" w:tplc="8780A4A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0FB1706"/>
    <w:multiLevelType w:val="hybridMultilevel"/>
    <w:tmpl w:val="ACE41810"/>
    <w:lvl w:ilvl="0" w:tplc="5592195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2004609"/>
    <w:multiLevelType w:val="hybridMultilevel"/>
    <w:tmpl w:val="D88C2A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87C05E0"/>
    <w:multiLevelType w:val="hybridMultilevel"/>
    <w:tmpl w:val="E7A67AE4"/>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882EF9"/>
    <w:multiLevelType w:val="hybridMultilevel"/>
    <w:tmpl w:val="93966D8A"/>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15:restartNumberingAfterBreak="0">
    <w:nsid w:val="4ED86FCC"/>
    <w:multiLevelType w:val="hybridMultilevel"/>
    <w:tmpl w:val="B67A1850"/>
    <w:lvl w:ilvl="0" w:tplc="5DDC5CE2">
      <w:start w:val="546"/>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1671304"/>
    <w:multiLevelType w:val="hybridMultilevel"/>
    <w:tmpl w:val="754C5D4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524A2CB7"/>
    <w:multiLevelType w:val="hybridMultilevel"/>
    <w:tmpl w:val="C3F62A7E"/>
    <w:lvl w:ilvl="0" w:tplc="78E0C63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4BD12A7"/>
    <w:multiLevelType w:val="hybridMultilevel"/>
    <w:tmpl w:val="A178F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7105776"/>
    <w:multiLevelType w:val="hybridMultilevel"/>
    <w:tmpl w:val="A5763A34"/>
    <w:lvl w:ilvl="0" w:tplc="D570B5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016BDA"/>
    <w:multiLevelType w:val="hybridMultilevel"/>
    <w:tmpl w:val="2B526F58"/>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9112D53"/>
    <w:multiLevelType w:val="multilevel"/>
    <w:tmpl w:val="07A4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5035C"/>
    <w:multiLevelType w:val="hybridMultilevel"/>
    <w:tmpl w:val="6DF0282A"/>
    <w:lvl w:ilvl="0" w:tplc="04100001">
      <w:start w:val="1"/>
      <w:numFmt w:val="bullet"/>
      <w:lvlText w:val=""/>
      <w:lvlJc w:val="left"/>
      <w:pPr>
        <w:tabs>
          <w:tab w:val="num" w:pos="765"/>
        </w:tabs>
        <w:ind w:left="76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625EC1"/>
    <w:multiLevelType w:val="hybridMultilevel"/>
    <w:tmpl w:val="FBE07110"/>
    <w:lvl w:ilvl="0" w:tplc="DC9E1496">
      <w:start w:val="3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113554B"/>
    <w:multiLevelType w:val="hybridMultilevel"/>
    <w:tmpl w:val="E34C96AE"/>
    <w:lvl w:ilvl="0" w:tplc="328A316A">
      <w:start w:val="19"/>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59D15BC"/>
    <w:multiLevelType w:val="multilevel"/>
    <w:tmpl w:val="EBCEC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C80593"/>
    <w:multiLevelType w:val="hybridMultilevel"/>
    <w:tmpl w:val="FD8A3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CAC5DE5"/>
    <w:multiLevelType w:val="hybridMultilevel"/>
    <w:tmpl w:val="3B00E092"/>
    <w:lvl w:ilvl="0" w:tplc="FBE0438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D1F02DD"/>
    <w:multiLevelType w:val="hybridMultilevel"/>
    <w:tmpl w:val="737617F6"/>
    <w:lvl w:ilvl="0" w:tplc="3CC6F3FA">
      <w:start w:val="1"/>
      <w:numFmt w:val="bullet"/>
      <w:lvlText w:val="-"/>
      <w:lvlJc w:val="left"/>
      <w:pPr>
        <w:ind w:left="720" w:hanging="360"/>
      </w:pPr>
      <w:rPr>
        <w:rFonts w:ascii="Calibri" w:eastAsia="Times New Roman" w:hAnsi="Calibri" w:cs="Calibri" w:hint="default"/>
        <w:b w:val="0"/>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4720E51"/>
    <w:multiLevelType w:val="hybridMultilevel"/>
    <w:tmpl w:val="BA70F8E8"/>
    <w:lvl w:ilvl="0" w:tplc="653038E2">
      <w:start w:val="3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280DB5"/>
    <w:multiLevelType w:val="hybridMultilevel"/>
    <w:tmpl w:val="C3926288"/>
    <w:lvl w:ilvl="0" w:tplc="932EDAFC">
      <w:numFmt w:val="bullet"/>
      <w:lvlText w:val="-"/>
      <w:lvlJc w:val="left"/>
      <w:pPr>
        <w:ind w:left="720" w:hanging="360"/>
      </w:pPr>
      <w:rPr>
        <w:rFonts w:ascii="Times New Roman" w:eastAsia="Calibri" w:hAnsi="Times New Roman" w:cs="Times New Roman" w:hint="default"/>
        <w:b/>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D6A247D"/>
    <w:multiLevelType w:val="hybridMultilevel"/>
    <w:tmpl w:val="EBC695A4"/>
    <w:lvl w:ilvl="0" w:tplc="5A9809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DB028EB"/>
    <w:multiLevelType w:val="multilevel"/>
    <w:tmpl w:val="01AA3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EE517E"/>
    <w:multiLevelType w:val="hybridMultilevel"/>
    <w:tmpl w:val="A8066B30"/>
    <w:lvl w:ilvl="0" w:tplc="75F477D6">
      <w:start w:val="3"/>
      <w:numFmt w:val="bullet"/>
      <w:lvlText w:val=""/>
      <w:lvlJc w:val="left"/>
      <w:pPr>
        <w:ind w:left="720" w:hanging="360"/>
      </w:pPr>
      <w:rPr>
        <w:rFonts w:ascii="Wingdings" w:eastAsia="Calibri" w:hAnsi="Wingding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203452557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920838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26905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6688716">
    <w:abstractNumId w:val="36"/>
  </w:num>
  <w:num w:numId="5" w16cid:durableId="1076705256">
    <w:abstractNumId w:val="32"/>
  </w:num>
  <w:num w:numId="6" w16cid:durableId="1710060903">
    <w:abstractNumId w:val="3"/>
  </w:num>
  <w:num w:numId="7" w16cid:durableId="2064526008">
    <w:abstractNumId w:val="12"/>
  </w:num>
  <w:num w:numId="8" w16cid:durableId="552812669">
    <w:abstractNumId w:val="25"/>
  </w:num>
  <w:num w:numId="9" w16cid:durableId="1844515598">
    <w:abstractNumId w:val="21"/>
  </w:num>
  <w:num w:numId="10" w16cid:durableId="565653388">
    <w:abstractNumId w:val="16"/>
  </w:num>
  <w:num w:numId="11" w16cid:durableId="692800841">
    <w:abstractNumId w:val="1"/>
  </w:num>
  <w:num w:numId="12" w16cid:durableId="1767993537">
    <w:abstractNumId w:val="44"/>
  </w:num>
  <w:num w:numId="13" w16cid:durableId="689767392">
    <w:abstractNumId w:val="27"/>
  </w:num>
  <w:num w:numId="14" w16cid:durableId="936327964">
    <w:abstractNumId w:val="33"/>
  </w:num>
  <w:num w:numId="15" w16cid:durableId="1276862751">
    <w:abstractNumId w:val="9"/>
  </w:num>
  <w:num w:numId="16" w16cid:durableId="1110515818">
    <w:abstractNumId w:val="35"/>
  </w:num>
  <w:num w:numId="17" w16cid:durableId="987511371">
    <w:abstractNumId w:val="41"/>
  </w:num>
  <w:num w:numId="18" w16cid:durableId="1571118701">
    <w:abstractNumId w:val="15"/>
  </w:num>
  <w:num w:numId="19" w16cid:durableId="883100095">
    <w:abstractNumId w:val="37"/>
  </w:num>
  <w:num w:numId="20" w16cid:durableId="169102239">
    <w:abstractNumId w:val="0"/>
  </w:num>
  <w:num w:numId="21" w16cid:durableId="844781012">
    <w:abstractNumId w:val="2"/>
  </w:num>
  <w:num w:numId="22" w16cid:durableId="1220752227">
    <w:abstractNumId w:val="20"/>
  </w:num>
  <w:num w:numId="23" w16cid:durableId="1004014603">
    <w:abstractNumId w:val="38"/>
  </w:num>
  <w:num w:numId="24" w16cid:durableId="904730075">
    <w:abstractNumId w:val="29"/>
  </w:num>
  <w:num w:numId="25" w16cid:durableId="418866114">
    <w:abstractNumId w:val="24"/>
  </w:num>
  <w:num w:numId="26" w16cid:durableId="143474653">
    <w:abstractNumId w:val="30"/>
  </w:num>
  <w:num w:numId="27" w16cid:durableId="2070303146">
    <w:abstractNumId w:val="7"/>
  </w:num>
  <w:num w:numId="28" w16cid:durableId="34282159">
    <w:abstractNumId w:val="43"/>
  </w:num>
  <w:num w:numId="29" w16cid:durableId="1475414378">
    <w:abstractNumId w:val="4"/>
  </w:num>
  <w:num w:numId="30" w16cid:durableId="871191021">
    <w:abstractNumId w:val="22"/>
  </w:num>
  <w:num w:numId="31" w16cid:durableId="1255093358">
    <w:abstractNumId w:val="10"/>
  </w:num>
  <w:num w:numId="32" w16cid:durableId="292952177">
    <w:abstractNumId w:val="17"/>
  </w:num>
  <w:num w:numId="33" w16cid:durableId="927924580">
    <w:abstractNumId w:val="40"/>
  </w:num>
  <w:num w:numId="34" w16cid:durableId="85912404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1909322">
    <w:abstractNumId w:val="42"/>
  </w:num>
  <w:num w:numId="36" w16cid:durableId="1854608443">
    <w:abstractNumId w:val="39"/>
  </w:num>
  <w:num w:numId="37" w16cid:durableId="973758780">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1050048">
    <w:abstractNumId w:val="18"/>
  </w:num>
  <w:num w:numId="39" w16cid:durableId="72825541">
    <w:abstractNumId w:val="45"/>
  </w:num>
  <w:num w:numId="40" w16cid:durableId="1922523032">
    <w:abstractNumId w:val="6"/>
  </w:num>
  <w:num w:numId="41" w16cid:durableId="825315864">
    <w:abstractNumId w:val="23"/>
  </w:num>
  <w:num w:numId="42" w16cid:durableId="68114612">
    <w:abstractNumId w:val="19"/>
  </w:num>
  <w:num w:numId="43" w16cid:durableId="1179542109">
    <w:abstractNumId w:val="14"/>
  </w:num>
  <w:num w:numId="44" w16cid:durableId="807010820">
    <w:abstractNumId w:val="13"/>
  </w:num>
  <w:num w:numId="45" w16cid:durableId="350886048">
    <w:abstractNumId w:val="8"/>
  </w:num>
  <w:num w:numId="46" w16cid:durableId="1704939">
    <w:abstractNumId w:val="11"/>
  </w:num>
  <w:num w:numId="47" w16cid:durableId="50524326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15"/>
    <w:rsid w:val="00002D2B"/>
    <w:rsid w:val="0000334E"/>
    <w:rsid w:val="00003797"/>
    <w:rsid w:val="00005DEF"/>
    <w:rsid w:val="00010F03"/>
    <w:rsid w:val="00017DBF"/>
    <w:rsid w:val="00021665"/>
    <w:rsid w:val="0002388E"/>
    <w:rsid w:val="000278BE"/>
    <w:rsid w:val="000324CF"/>
    <w:rsid w:val="00033FE7"/>
    <w:rsid w:val="000347C7"/>
    <w:rsid w:val="00037F10"/>
    <w:rsid w:val="000522BF"/>
    <w:rsid w:val="0005487C"/>
    <w:rsid w:val="00054BAE"/>
    <w:rsid w:val="00057024"/>
    <w:rsid w:val="00057307"/>
    <w:rsid w:val="00062172"/>
    <w:rsid w:val="000664D4"/>
    <w:rsid w:val="000673FD"/>
    <w:rsid w:val="000674CF"/>
    <w:rsid w:val="00075408"/>
    <w:rsid w:val="00075DCD"/>
    <w:rsid w:val="0007700B"/>
    <w:rsid w:val="00082182"/>
    <w:rsid w:val="0008286C"/>
    <w:rsid w:val="00083E50"/>
    <w:rsid w:val="00085E51"/>
    <w:rsid w:val="00087206"/>
    <w:rsid w:val="000A1CD6"/>
    <w:rsid w:val="000A313E"/>
    <w:rsid w:val="000A421C"/>
    <w:rsid w:val="000A5148"/>
    <w:rsid w:val="000B0BBA"/>
    <w:rsid w:val="000B1CA5"/>
    <w:rsid w:val="000B3063"/>
    <w:rsid w:val="000C0BF5"/>
    <w:rsid w:val="000C3179"/>
    <w:rsid w:val="000C3974"/>
    <w:rsid w:val="000C62FA"/>
    <w:rsid w:val="000C6D51"/>
    <w:rsid w:val="000D08D4"/>
    <w:rsid w:val="000D2129"/>
    <w:rsid w:val="000D7085"/>
    <w:rsid w:val="000E39E2"/>
    <w:rsid w:val="000E4502"/>
    <w:rsid w:val="000E4A30"/>
    <w:rsid w:val="000E5EDD"/>
    <w:rsid w:val="000E7DFC"/>
    <w:rsid w:val="000F511C"/>
    <w:rsid w:val="000F6589"/>
    <w:rsid w:val="000F736C"/>
    <w:rsid w:val="000F7C3B"/>
    <w:rsid w:val="00101967"/>
    <w:rsid w:val="001070E9"/>
    <w:rsid w:val="00110764"/>
    <w:rsid w:val="00113BEF"/>
    <w:rsid w:val="0011603C"/>
    <w:rsid w:val="001205F3"/>
    <w:rsid w:val="001216E2"/>
    <w:rsid w:val="00136D02"/>
    <w:rsid w:val="001416E0"/>
    <w:rsid w:val="00144C33"/>
    <w:rsid w:val="001522D8"/>
    <w:rsid w:val="001569AB"/>
    <w:rsid w:val="001574AE"/>
    <w:rsid w:val="00161AF2"/>
    <w:rsid w:val="00162839"/>
    <w:rsid w:val="00163EAB"/>
    <w:rsid w:val="00163FBB"/>
    <w:rsid w:val="00164A12"/>
    <w:rsid w:val="001672F3"/>
    <w:rsid w:val="00172214"/>
    <w:rsid w:val="001724BE"/>
    <w:rsid w:val="00175872"/>
    <w:rsid w:val="001817F1"/>
    <w:rsid w:val="00182CE1"/>
    <w:rsid w:val="001A2640"/>
    <w:rsid w:val="001A293F"/>
    <w:rsid w:val="001B025D"/>
    <w:rsid w:val="001B094A"/>
    <w:rsid w:val="001B27CB"/>
    <w:rsid w:val="001B3A62"/>
    <w:rsid w:val="001B67BA"/>
    <w:rsid w:val="001B6DD5"/>
    <w:rsid w:val="001B7F0B"/>
    <w:rsid w:val="001C0DA8"/>
    <w:rsid w:val="001C438C"/>
    <w:rsid w:val="001D062D"/>
    <w:rsid w:val="001D4EA3"/>
    <w:rsid w:val="001E2BA4"/>
    <w:rsid w:val="001E3C86"/>
    <w:rsid w:val="001E6DB5"/>
    <w:rsid w:val="001E774E"/>
    <w:rsid w:val="001F1982"/>
    <w:rsid w:val="001F3C77"/>
    <w:rsid w:val="001F449A"/>
    <w:rsid w:val="00203F02"/>
    <w:rsid w:val="002049D9"/>
    <w:rsid w:val="00207CE7"/>
    <w:rsid w:val="00216F33"/>
    <w:rsid w:val="002241CC"/>
    <w:rsid w:val="00224A01"/>
    <w:rsid w:val="002265AE"/>
    <w:rsid w:val="00233AE2"/>
    <w:rsid w:val="00235BBE"/>
    <w:rsid w:val="0024165A"/>
    <w:rsid w:val="002420C4"/>
    <w:rsid w:val="00244130"/>
    <w:rsid w:val="00246D1A"/>
    <w:rsid w:val="00251DDE"/>
    <w:rsid w:val="00254523"/>
    <w:rsid w:val="00254BA0"/>
    <w:rsid w:val="00263E34"/>
    <w:rsid w:val="00271A76"/>
    <w:rsid w:val="00273FD0"/>
    <w:rsid w:val="00274675"/>
    <w:rsid w:val="002749EB"/>
    <w:rsid w:val="00275221"/>
    <w:rsid w:val="00275482"/>
    <w:rsid w:val="00276ED4"/>
    <w:rsid w:val="00280579"/>
    <w:rsid w:val="00286958"/>
    <w:rsid w:val="00287751"/>
    <w:rsid w:val="00292FA2"/>
    <w:rsid w:val="002A06E4"/>
    <w:rsid w:val="002A217A"/>
    <w:rsid w:val="002A376E"/>
    <w:rsid w:val="002A70F6"/>
    <w:rsid w:val="002B5CAD"/>
    <w:rsid w:val="002B73A4"/>
    <w:rsid w:val="002B767C"/>
    <w:rsid w:val="002C016B"/>
    <w:rsid w:val="002C2C37"/>
    <w:rsid w:val="002C4E5D"/>
    <w:rsid w:val="002C615E"/>
    <w:rsid w:val="002C6294"/>
    <w:rsid w:val="002C6567"/>
    <w:rsid w:val="002C76FB"/>
    <w:rsid w:val="002D1B76"/>
    <w:rsid w:val="002D49E3"/>
    <w:rsid w:val="002E081A"/>
    <w:rsid w:val="002E46C4"/>
    <w:rsid w:val="002E6C97"/>
    <w:rsid w:val="002F2C1F"/>
    <w:rsid w:val="002F3477"/>
    <w:rsid w:val="002F4361"/>
    <w:rsid w:val="002F4518"/>
    <w:rsid w:val="002F4B97"/>
    <w:rsid w:val="002F55E6"/>
    <w:rsid w:val="002F589C"/>
    <w:rsid w:val="00301F50"/>
    <w:rsid w:val="00303023"/>
    <w:rsid w:val="0030428C"/>
    <w:rsid w:val="00304AB0"/>
    <w:rsid w:val="00304AD2"/>
    <w:rsid w:val="003054B2"/>
    <w:rsid w:val="00305D76"/>
    <w:rsid w:val="00307D49"/>
    <w:rsid w:val="003124CD"/>
    <w:rsid w:val="0031445F"/>
    <w:rsid w:val="003144B3"/>
    <w:rsid w:val="0031573A"/>
    <w:rsid w:val="00315890"/>
    <w:rsid w:val="00317DCC"/>
    <w:rsid w:val="00321BCD"/>
    <w:rsid w:val="00323E7D"/>
    <w:rsid w:val="00323EA7"/>
    <w:rsid w:val="003249B6"/>
    <w:rsid w:val="0034370D"/>
    <w:rsid w:val="00344A4C"/>
    <w:rsid w:val="00345EBA"/>
    <w:rsid w:val="003468C1"/>
    <w:rsid w:val="00350891"/>
    <w:rsid w:val="003511B1"/>
    <w:rsid w:val="00352DDE"/>
    <w:rsid w:val="003540C8"/>
    <w:rsid w:val="00367F9A"/>
    <w:rsid w:val="0037232C"/>
    <w:rsid w:val="00376B25"/>
    <w:rsid w:val="0038380D"/>
    <w:rsid w:val="003838C3"/>
    <w:rsid w:val="003848F0"/>
    <w:rsid w:val="0038643C"/>
    <w:rsid w:val="00386B9B"/>
    <w:rsid w:val="00390E3F"/>
    <w:rsid w:val="00391903"/>
    <w:rsid w:val="0039249D"/>
    <w:rsid w:val="00394236"/>
    <w:rsid w:val="00394540"/>
    <w:rsid w:val="00396037"/>
    <w:rsid w:val="00396EEF"/>
    <w:rsid w:val="003A1014"/>
    <w:rsid w:val="003A3527"/>
    <w:rsid w:val="003A37B9"/>
    <w:rsid w:val="003A7A26"/>
    <w:rsid w:val="003B70E1"/>
    <w:rsid w:val="003C26A9"/>
    <w:rsid w:val="003C698A"/>
    <w:rsid w:val="003D079C"/>
    <w:rsid w:val="003D3EEA"/>
    <w:rsid w:val="003D49D9"/>
    <w:rsid w:val="003D5635"/>
    <w:rsid w:val="003D7082"/>
    <w:rsid w:val="003E32E4"/>
    <w:rsid w:val="003E7312"/>
    <w:rsid w:val="003E7E12"/>
    <w:rsid w:val="003F0E0B"/>
    <w:rsid w:val="003F6A49"/>
    <w:rsid w:val="003F7441"/>
    <w:rsid w:val="00401B15"/>
    <w:rsid w:val="0040341C"/>
    <w:rsid w:val="00404AF2"/>
    <w:rsid w:val="004110F6"/>
    <w:rsid w:val="004119B7"/>
    <w:rsid w:val="004122F4"/>
    <w:rsid w:val="00413054"/>
    <w:rsid w:val="0041614F"/>
    <w:rsid w:val="00430FEB"/>
    <w:rsid w:val="004355C2"/>
    <w:rsid w:val="004375BC"/>
    <w:rsid w:val="004422BE"/>
    <w:rsid w:val="00442CDF"/>
    <w:rsid w:val="004507B4"/>
    <w:rsid w:val="00451057"/>
    <w:rsid w:val="00456E6C"/>
    <w:rsid w:val="00457A9F"/>
    <w:rsid w:val="00465C4F"/>
    <w:rsid w:val="004821F5"/>
    <w:rsid w:val="004827C8"/>
    <w:rsid w:val="00485CB3"/>
    <w:rsid w:val="00485CF6"/>
    <w:rsid w:val="004863F5"/>
    <w:rsid w:val="00487795"/>
    <w:rsid w:val="00494F03"/>
    <w:rsid w:val="00495D98"/>
    <w:rsid w:val="004A0BA5"/>
    <w:rsid w:val="004A166C"/>
    <w:rsid w:val="004A22DC"/>
    <w:rsid w:val="004A2FF3"/>
    <w:rsid w:val="004A4F2C"/>
    <w:rsid w:val="004B1C5D"/>
    <w:rsid w:val="004B5600"/>
    <w:rsid w:val="004C02A1"/>
    <w:rsid w:val="004C2A0F"/>
    <w:rsid w:val="004C436F"/>
    <w:rsid w:val="004C438C"/>
    <w:rsid w:val="004C78DA"/>
    <w:rsid w:val="004D25E9"/>
    <w:rsid w:val="004D5814"/>
    <w:rsid w:val="004E004F"/>
    <w:rsid w:val="004E68E7"/>
    <w:rsid w:val="004F2C8E"/>
    <w:rsid w:val="004F4156"/>
    <w:rsid w:val="00501EEA"/>
    <w:rsid w:val="00504183"/>
    <w:rsid w:val="005063CE"/>
    <w:rsid w:val="005100CB"/>
    <w:rsid w:val="0051158A"/>
    <w:rsid w:val="00514681"/>
    <w:rsid w:val="00515771"/>
    <w:rsid w:val="00517977"/>
    <w:rsid w:val="005249F8"/>
    <w:rsid w:val="005251AF"/>
    <w:rsid w:val="005313ED"/>
    <w:rsid w:val="00534204"/>
    <w:rsid w:val="0053455B"/>
    <w:rsid w:val="00534A0F"/>
    <w:rsid w:val="00542383"/>
    <w:rsid w:val="00544101"/>
    <w:rsid w:val="00544391"/>
    <w:rsid w:val="00544978"/>
    <w:rsid w:val="005455B9"/>
    <w:rsid w:val="00547C32"/>
    <w:rsid w:val="00561458"/>
    <w:rsid w:val="005641C3"/>
    <w:rsid w:val="00564FB4"/>
    <w:rsid w:val="00565444"/>
    <w:rsid w:val="00566933"/>
    <w:rsid w:val="00571B7F"/>
    <w:rsid w:val="0057379A"/>
    <w:rsid w:val="00576088"/>
    <w:rsid w:val="00584543"/>
    <w:rsid w:val="005866DF"/>
    <w:rsid w:val="00587A75"/>
    <w:rsid w:val="00592923"/>
    <w:rsid w:val="00597619"/>
    <w:rsid w:val="00597B2C"/>
    <w:rsid w:val="005A03CF"/>
    <w:rsid w:val="005A1C50"/>
    <w:rsid w:val="005A739D"/>
    <w:rsid w:val="005B1F1A"/>
    <w:rsid w:val="005B6527"/>
    <w:rsid w:val="005B7532"/>
    <w:rsid w:val="005B77FC"/>
    <w:rsid w:val="005C0CE1"/>
    <w:rsid w:val="005C1AA3"/>
    <w:rsid w:val="005C5E09"/>
    <w:rsid w:val="005C6328"/>
    <w:rsid w:val="005C6828"/>
    <w:rsid w:val="005C7295"/>
    <w:rsid w:val="005D01A5"/>
    <w:rsid w:val="005D2460"/>
    <w:rsid w:val="005D7BAC"/>
    <w:rsid w:val="005E51D8"/>
    <w:rsid w:val="005F755D"/>
    <w:rsid w:val="00601080"/>
    <w:rsid w:val="006021ED"/>
    <w:rsid w:val="006035F2"/>
    <w:rsid w:val="00604A77"/>
    <w:rsid w:val="00605526"/>
    <w:rsid w:val="00605899"/>
    <w:rsid w:val="00605C18"/>
    <w:rsid w:val="00606995"/>
    <w:rsid w:val="006127CB"/>
    <w:rsid w:val="00616AFD"/>
    <w:rsid w:val="00621C99"/>
    <w:rsid w:val="0063163C"/>
    <w:rsid w:val="0063578B"/>
    <w:rsid w:val="006403E8"/>
    <w:rsid w:val="0064052E"/>
    <w:rsid w:val="006459FE"/>
    <w:rsid w:val="00645C66"/>
    <w:rsid w:val="00650642"/>
    <w:rsid w:val="00655CF6"/>
    <w:rsid w:val="006576E9"/>
    <w:rsid w:val="006605FF"/>
    <w:rsid w:val="00662207"/>
    <w:rsid w:val="006634A3"/>
    <w:rsid w:val="0066513F"/>
    <w:rsid w:val="00671529"/>
    <w:rsid w:val="006759B7"/>
    <w:rsid w:val="006838BF"/>
    <w:rsid w:val="0069004D"/>
    <w:rsid w:val="006952A1"/>
    <w:rsid w:val="006A019F"/>
    <w:rsid w:val="006A0D9C"/>
    <w:rsid w:val="006A3226"/>
    <w:rsid w:val="006B4DAE"/>
    <w:rsid w:val="006C305C"/>
    <w:rsid w:val="006D34A1"/>
    <w:rsid w:val="006D4143"/>
    <w:rsid w:val="006E161C"/>
    <w:rsid w:val="006E2D09"/>
    <w:rsid w:val="006E3479"/>
    <w:rsid w:val="006E4CEE"/>
    <w:rsid w:val="006E5415"/>
    <w:rsid w:val="006E6838"/>
    <w:rsid w:val="006E6965"/>
    <w:rsid w:val="006F015D"/>
    <w:rsid w:val="006F6531"/>
    <w:rsid w:val="007008A5"/>
    <w:rsid w:val="00702028"/>
    <w:rsid w:val="0070313D"/>
    <w:rsid w:val="007033C6"/>
    <w:rsid w:val="00703F7D"/>
    <w:rsid w:val="00704D29"/>
    <w:rsid w:val="0070618C"/>
    <w:rsid w:val="00726101"/>
    <w:rsid w:val="007270AF"/>
    <w:rsid w:val="007277F0"/>
    <w:rsid w:val="00727ED3"/>
    <w:rsid w:val="007347CF"/>
    <w:rsid w:val="00736ED6"/>
    <w:rsid w:val="0074373B"/>
    <w:rsid w:val="007448AE"/>
    <w:rsid w:val="00746D9B"/>
    <w:rsid w:val="00751629"/>
    <w:rsid w:val="00752B5B"/>
    <w:rsid w:val="00753815"/>
    <w:rsid w:val="007562E6"/>
    <w:rsid w:val="007603A6"/>
    <w:rsid w:val="00765475"/>
    <w:rsid w:val="00767D77"/>
    <w:rsid w:val="00770AD5"/>
    <w:rsid w:val="007768AF"/>
    <w:rsid w:val="00776C20"/>
    <w:rsid w:val="00776FB3"/>
    <w:rsid w:val="00777182"/>
    <w:rsid w:val="007876DF"/>
    <w:rsid w:val="0078794B"/>
    <w:rsid w:val="007904D5"/>
    <w:rsid w:val="0079122B"/>
    <w:rsid w:val="007918BC"/>
    <w:rsid w:val="00792C46"/>
    <w:rsid w:val="00794F7B"/>
    <w:rsid w:val="0079543E"/>
    <w:rsid w:val="007A46E9"/>
    <w:rsid w:val="007A630E"/>
    <w:rsid w:val="007B18FE"/>
    <w:rsid w:val="007B2AE4"/>
    <w:rsid w:val="007C5C1E"/>
    <w:rsid w:val="007C7C47"/>
    <w:rsid w:val="007D1617"/>
    <w:rsid w:val="007D2330"/>
    <w:rsid w:val="007D247F"/>
    <w:rsid w:val="007D3BBF"/>
    <w:rsid w:val="007E27D5"/>
    <w:rsid w:val="007F19A7"/>
    <w:rsid w:val="007F1E46"/>
    <w:rsid w:val="007F4246"/>
    <w:rsid w:val="007F513C"/>
    <w:rsid w:val="007F65C4"/>
    <w:rsid w:val="008020CA"/>
    <w:rsid w:val="008027AF"/>
    <w:rsid w:val="008033F6"/>
    <w:rsid w:val="0080665D"/>
    <w:rsid w:val="00812295"/>
    <w:rsid w:val="0081432E"/>
    <w:rsid w:val="0081783D"/>
    <w:rsid w:val="00823F57"/>
    <w:rsid w:val="008255B7"/>
    <w:rsid w:val="00826D19"/>
    <w:rsid w:val="00830A66"/>
    <w:rsid w:val="00834E47"/>
    <w:rsid w:val="008440EC"/>
    <w:rsid w:val="00855DC1"/>
    <w:rsid w:val="00856F0C"/>
    <w:rsid w:val="00857DDC"/>
    <w:rsid w:val="0086691C"/>
    <w:rsid w:val="00871F2D"/>
    <w:rsid w:val="00873FDA"/>
    <w:rsid w:val="008812DD"/>
    <w:rsid w:val="008824C0"/>
    <w:rsid w:val="008906CB"/>
    <w:rsid w:val="0089623A"/>
    <w:rsid w:val="00896E11"/>
    <w:rsid w:val="008A1839"/>
    <w:rsid w:val="008A30C6"/>
    <w:rsid w:val="008B1BDA"/>
    <w:rsid w:val="008B3965"/>
    <w:rsid w:val="008B4AF9"/>
    <w:rsid w:val="008B5062"/>
    <w:rsid w:val="008B6640"/>
    <w:rsid w:val="008B774E"/>
    <w:rsid w:val="008C4010"/>
    <w:rsid w:val="008C522A"/>
    <w:rsid w:val="008D2AA7"/>
    <w:rsid w:val="008D50D7"/>
    <w:rsid w:val="008E3F35"/>
    <w:rsid w:val="008E4F47"/>
    <w:rsid w:val="008F6BFB"/>
    <w:rsid w:val="008F6D10"/>
    <w:rsid w:val="0090058F"/>
    <w:rsid w:val="009031D6"/>
    <w:rsid w:val="00914C7F"/>
    <w:rsid w:val="00921431"/>
    <w:rsid w:val="00924C32"/>
    <w:rsid w:val="00924EBD"/>
    <w:rsid w:val="00927755"/>
    <w:rsid w:val="0092786E"/>
    <w:rsid w:val="00927B94"/>
    <w:rsid w:val="00936B2D"/>
    <w:rsid w:val="009441FD"/>
    <w:rsid w:val="00944568"/>
    <w:rsid w:val="00946DC7"/>
    <w:rsid w:val="00954E80"/>
    <w:rsid w:val="0095593B"/>
    <w:rsid w:val="0096070C"/>
    <w:rsid w:val="00963DDC"/>
    <w:rsid w:val="009672D0"/>
    <w:rsid w:val="00970DDE"/>
    <w:rsid w:val="00971663"/>
    <w:rsid w:val="00981E98"/>
    <w:rsid w:val="009922F6"/>
    <w:rsid w:val="009B0E38"/>
    <w:rsid w:val="009B3D92"/>
    <w:rsid w:val="009B3E4C"/>
    <w:rsid w:val="009B3E7F"/>
    <w:rsid w:val="009B4C17"/>
    <w:rsid w:val="009C0C8A"/>
    <w:rsid w:val="009C2D84"/>
    <w:rsid w:val="009C38EE"/>
    <w:rsid w:val="009C5C79"/>
    <w:rsid w:val="009D1CC9"/>
    <w:rsid w:val="009D42D3"/>
    <w:rsid w:val="009D7199"/>
    <w:rsid w:val="009E0786"/>
    <w:rsid w:val="009E3583"/>
    <w:rsid w:val="00A01206"/>
    <w:rsid w:val="00A02458"/>
    <w:rsid w:val="00A04B72"/>
    <w:rsid w:val="00A06FE0"/>
    <w:rsid w:val="00A102AC"/>
    <w:rsid w:val="00A10E36"/>
    <w:rsid w:val="00A1236F"/>
    <w:rsid w:val="00A26E03"/>
    <w:rsid w:val="00A41A7A"/>
    <w:rsid w:val="00A41FA7"/>
    <w:rsid w:val="00A42AB6"/>
    <w:rsid w:val="00A46FC0"/>
    <w:rsid w:val="00A5281D"/>
    <w:rsid w:val="00A54278"/>
    <w:rsid w:val="00A60F10"/>
    <w:rsid w:val="00A62D1B"/>
    <w:rsid w:val="00A63188"/>
    <w:rsid w:val="00A7250C"/>
    <w:rsid w:val="00A73010"/>
    <w:rsid w:val="00A73209"/>
    <w:rsid w:val="00A76831"/>
    <w:rsid w:val="00A81A7C"/>
    <w:rsid w:val="00A82CF5"/>
    <w:rsid w:val="00A85042"/>
    <w:rsid w:val="00A86853"/>
    <w:rsid w:val="00A914AD"/>
    <w:rsid w:val="00A919D8"/>
    <w:rsid w:val="00A9307B"/>
    <w:rsid w:val="00A97618"/>
    <w:rsid w:val="00AA4DAE"/>
    <w:rsid w:val="00AB2C3C"/>
    <w:rsid w:val="00AB47F2"/>
    <w:rsid w:val="00AB4B21"/>
    <w:rsid w:val="00AB68E6"/>
    <w:rsid w:val="00AC2F2A"/>
    <w:rsid w:val="00AD0DD9"/>
    <w:rsid w:val="00AD35F0"/>
    <w:rsid w:val="00AD396D"/>
    <w:rsid w:val="00AD3C47"/>
    <w:rsid w:val="00AD4E03"/>
    <w:rsid w:val="00AE29CE"/>
    <w:rsid w:val="00AE70EE"/>
    <w:rsid w:val="00AF05BC"/>
    <w:rsid w:val="00AF0B5E"/>
    <w:rsid w:val="00AF5608"/>
    <w:rsid w:val="00AF56AC"/>
    <w:rsid w:val="00B07006"/>
    <w:rsid w:val="00B0752F"/>
    <w:rsid w:val="00B12F83"/>
    <w:rsid w:val="00B15BF7"/>
    <w:rsid w:val="00B17AE9"/>
    <w:rsid w:val="00B21BCC"/>
    <w:rsid w:val="00B222A2"/>
    <w:rsid w:val="00B2303F"/>
    <w:rsid w:val="00B36E69"/>
    <w:rsid w:val="00B37A91"/>
    <w:rsid w:val="00B42072"/>
    <w:rsid w:val="00B45A3F"/>
    <w:rsid w:val="00B4730C"/>
    <w:rsid w:val="00B47B9B"/>
    <w:rsid w:val="00B53163"/>
    <w:rsid w:val="00B545CA"/>
    <w:rsid w:val="00B63FBB"/>
    <w:rsid w:val="00B6456F"/>
    <w:rsid w:val="00B65A99"/>
    <w:rsid w:val="00B73465"/>
    <w:rsid w:val="00B80E5C"/>
    <w:rsid w:val="00B818F9"/>
    <w:rsid w:val="00B8394C"/>
    <w:rsid w:val="00B84CF7"/>
    <w:rsid w:val="00B8763F"/>
    <w:rsid w:val="00B9004D"/>
    <w:rsid w:val="00B9273A"/>
    <w:rsid w:val="00B95AEE"/>
    <w:rsid w:val="00B961AF"/>
    <w:rsid w:val="00B96B5B"/>
    <w:rsid w:val="00BA04C6"/>
    <w:rsid w:val="00BA1439"/>
    <w:rsid w:val="00BA19DC"/>
    <w:rsid w:val="00BA6A44"/>
    <w:rsid w:val="00BB078B"/>
    <w:rsid w:val="00BB31B9"/>
    <w:rsid w:val="00BC0329"/>
    <w:rsid w:val="00BC2904"/>
    <w:rsid w:val="00BC384D"/>
    <w:rsid w:val="00BC4033"/>
    <w:rsid w:val="00BC784F"/>
    <w:rsid w:val="00BD08E4"/>
    <w:rsid w:val="00BD280D"/>
    <w:rsid w:val="00BD4338"/>
    <w:rsid w:val="00BE057F"/>
    <w:rsid w:val="00BE13C6"/>
    <w:rsid w:val="00BE332C"/>
    <w:rsid w:val="00BF4023"/>
    <w:rsid w:val="00BF49E5"/>
    <w:rsid w:val="00BF7A81"/>
    <w:rsid w:val="00BF7FC4"/>
    <w:rsid w:val="00C025BC"/>
    <w:rsid w:val="00C02A04"/>
    <w:rsid w:val="00C03160"/>
    <w:rsid w:val="00C05C7F"/>
    <w:rsid w:val="00C07F95"/>
    <w:rsid w:val="00C113A3"/>
    <w:rsid w:val="00C13271"/>
    <w:rsid w:val="00C133EA"/>
    <w:rsid w:val="00C137C5"/>
    <w:rsid w:val="00C15AA2"/>
    <w:rsid w:val="00C2032C"/>
    <w:rsid w:val="00C23C54"/>
    <w:rsid w:val="00C246E4"/>
    <w:rsid w:val="00C265D0"/>
    <w:rsid w:val="00C32216"/>
    <w:rsid w:val="00C33362"/>
    <w:rsid w:val="00C34CCF"/>
    <w:rsid w:val="00C352C2"/>
    <w:rsid w:val="00C35FB4"/>
    <w:rsid w:val="00C37426"/>
    <w:rsid w:val="00C43F21"/>
    <w:rsid w:val="00C443BA"/>
    <w:rsid w:val="00C44441"/>
    <w:rsid w:val="00C44640"/>
    <w:rsid w:val="00C44968"/>
    <w:rsid w:val="00C540E0"/>
    <w:rsid w:val="00C5567E"/>
    <w:rsid w:val="00C62FE4"/>
    <w:rsid w:val="00C66B19"/>
    <w:rsid w:val="00C70079"/>
    <w:rsid w:val="00C73DA9"/>
    <w:rsid w:val="00C742C7"/>
    <w:rsid w:val="00C76606"/>
    <w:rsid w:val="00C77E84"/>
    <w:rsid w:val="00C8229B"/>
    <w:rsid w:val="00C85756"/>
    <w:rsid w:val="00C90D9D"/>
    <w:rsid w:val="00CA0DA2"/>
    <w:rsid w:val="00CA1BBC"/>
    <w:rsid w:val="00CA61AE"/>
    <w:rsid w:val="00CB2A0D"/>
    <w:rsid w:val="00CB56EE"/>
    <w:rsid w:val="00CC0FDE"/>
    <w:rsid w:val="00CC1B37"/>
    <w:rsid w:val="00CC3EAF"/>
    <w:rsid w:val="00CC530E"/>
    <w:rsid w:val="00CD0687"/>
    <w:rsid w:val="00CD229F"/>
    <w:rsid w:val="00CE07ED"/>
    <w:rsid w:val="00CE5D41"/>
    <w:rsid w:val="00CE610D"/>
    <w:rsid w:val="00CF17DD"/>
    <w:rsid w:val="00CF1AFD"/>
    <w:rsid w:val="00CF453F"/>
    <w:rsid w:val="00CF4B8D"/>
    <w:rsid w:val="00D05931"/>
    <w:rsid w:val="00D05F2D"/>
    <w:rsid w:val="00D0777B"/>
    <w:rsid w:val="00D1274B"/>
    <w:rsid w:val="00D129B2"/>
    <w:rsid w:val="00D21CAC"/>
    <w:rsid w:val="00D273F5"/>
    <w:rsid w:val="00D330E6"/>
    <w:rsid w:val="00D33360"/>
    <w:rsid w:val="00D348DE"/>
    <w:rsid w:val="00D42E79"/>
    <w:rsid w:val="00D4779F"/>
    <w:rsid w:val="00D52843"/>
    <w:rsid w:val="00D52B36"/>
    <w:rsid w:val="00D61EAF"/>
    <w:rsid w:val="00D6284B"/>
    <w:rsid w:val="00D62E84"/>
    <w:rsid w:val="00D67572"/>
    <w:rsid w:val="00D7276A"/>
    <w:rsid w:val="00D770EE"/>
    <w:rsid w:val="00D805C5"/>
    <w:rsid w:val="00D81887"/>
    <w:rsid w:val="00D81A71"/>
    <w:rsid w:val="00D82795"/>
    <w:rsid w:val="00D85DF1"/>
    <w:rsid w:val="00D8604A"/>
    <w:rsid w:val="00D91811"/>
    <w:rsid w:val="00DA0B05"/>
    <w:rsid w:val="00DA438A"/>
    <w:rsid w:val="00DA548D"/>
    <w:rsid w:val="00DB1534"/>
    <w:rsid w:val="00DB49DA"/>
    <w:rsid w:val="00DC2350"/>
    <w:rsid w:val="00DC3450"/>
    <w:rsid w:val="00DD05EF"/>
    <w:rsid w:val="00DD4E3D"/>
    <w:rsid w:val="00DD682D"/>
    <w:rsid w:val="00DE0CF8"/>
    <w:rsid w:val="00DE17F4"/>
    <w:rsid w:val="00DE4177"/>
    <w:rsid w:val="00DF3FF4"/>
    <w:rsid w:val="00E0777D"/>
    <w:rsid w:val="00E1161F"/>
    <w:rsid w:val="00E12DEF"/>
    <w:rsid w:val="00E14313"/>
    <w:rsid w:val="00E163BC"/>
    <w:rsid w:val="00E2084A"/>
    <w:rsid w:val="00E23F36"/>
    <w:rsid w:val="00E25FBF"/>
    <w:rsid w:val="00E31673"/>
    <w:rsid w:val="00E344DE"/>
    <w:rsid w:val="00E374F0"/>
    <w:rsid w:val="00E3753D"/>
    <w:rsid w:val="00E41A13"/>
    <w:rsid w:val="00E42A58"/>
    <w:rsid w:val="00E434BF"/>
    <w:rsid w:val="00E44F9E"/>
    <w:rsid w:val="00E45CD8"/>
    <w:rsid w:val="00E528DE"/>
    <w:rsid w:val="00E54F0A"/>
    <w:rsid w:val="00E5513B"/>
    <w:rsid w:val="00E55621"/>
    <w:rsid w:val="00E57241"/>
    <w:rsid w:val="00E631BD"/>
    <w:rsid w:val="00E652AE"/>
    <w:rsid w:val="00E652F5"/>
    <w:rsid w:val="00E67688"/>
    <w:rsid w:val="00E67D1A"/>
    <w:rsid w:val="00E7132A"/>
    <w:rsid w:val="00E722E8"/>
    <w:rsid w:val="00E73172"/>
    <w:rsid w:val="00E7683A"/>
    <w:rsid w:val="00E81C0E"/>
    <w:rsid w:val="00E83E49"/>
    <w:rsid w:val="00E866A5"/>
    <w:rsid w:val="00E9066B"/>
    <w:rsid w:val="00E91EEA"/>
    <w:rsid w:val="00E970AC"/>
    <w:rsid w:val="00EA09CC"/>
    <w:rsid w:val="00EA51EE"/>
    <w:rsid w:val="00EA565D"/>
    <w:rsid w:val="00EA5E32"/>
    <w:rsid w:val="00EB24A0"/>
    <w:rsid w:val="00EC3C8B"/>
    <w:rsid w:val="00EC7717"/>
    <w:rsid w:val="00EC77AF"/>
    <w:rsid w:val="00ED1192"/>
    <w:rsid w:val="00ED1B02"/>
    <w:rsid w:val="00ED2351"/>
    <w:rsid w:val="00ED5332"/>
    <w:rsid w:val="00ED6F7C"/>
    <w:rsid w:val="00ED70C1"/>
    <w:rsid w:val="00EE1FCD"/>
    <w:rsid w:val="00EE32C4"/>
    <w:rsid w:val="00EE48EA"/>
    <w:rsid w:val="00EF0741"/>
    <w:rsid w:val="00EF41C1"/>
    <w:rsid w:val="00EF53FE"/>
    <w:rsid w:val="00F00F30"/>
    <w:rsid w:val="00F05287"/>
    <w:rsid w:val="00F113E9"/>
    <w:rsid w:val="00F2597C"/>
    <w:rsid w:val="00F35424"/>
    <w:rsid w:val="00F36A65"/>
    <w:rsid w:val="00F41269"/>
    <w:rsid w:val="00F42260"/>
    <w:rsid w:val="00F44646"/>
    <w:rsid w:val="00F45474"/>
    <w:rsid w:val="00F454CF"/>
    <w:rsid w:val="00F46041"/>
    <w:rsid w:val="00F505B0"/>
    <w:rsid w:val="00F51F00"/>
    <w:rsid w:val="00F53A49"/>
    <w:rsid w:val="00F578A5"/>
    <w:rsid w:val="00F60FEB"/>
    <w:rsid w:val="00F64053"/>
    <w:rsid w:val="00F67CBC"/>
    <w:rsid w:val="00F73DEC"/>
    <w:rsid w:val="00F809AB"/>
    <w:rsid w:val="00F81EDC"/>
    <w:rsid w:val="00F856D7"/>
    <w:rsid w:val="00F9163C"/>
    <w:rsid w:val="00F920AE"/>
    <w:rsid w:val="00F93D20"/>
    <w:rsid w:val="00F95D7A"/>
    <w:rsid w:val="00FA079E"/>
    <w:rsid w:val="00FB4182"/>
    <w:rsid w:val="00FC4494"/>
    <w:rsid w:val="00FC57C1"/>
    <w:rsid w:val="00FD0C55"/>
    <w:rsid w:val="00FD5AF0"/>
    <w:rsid w:val="00FE7B99"/>
    <w:rsid w:val="00FF46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1A0D8C9"/>
  <w15:docId w15:val="{D33BE6A4-CDD1-4621-83D0-1324A2306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1B15"/>
  </w:style>
  <w:style w:type="paragraph" w:styleId="Titolo1">
    <w:name w:val="heading 1"/>
    <w:basedOn w:val="Normale"/>
    <w:next w:val="Normale"/>
    <w:link w:val="Titolo1Carattere"/>
    <w:qFormat/>
    <w:rsid w:val="00401B15"/>
    <w:pPr>
      <w:keepNext/>
      <w:outlineLvl w:val="0"/>
    </w:pPr>
    <w:rPr>
      <w:sz w:val="24"/>
    </w:rPr>
  </w:style>
  <w:style w:type="paragraph" w:styleId="Titolo2">
    <w:name w:val="heading 2"/>
    <w:basedOn w:val="Normale"/>
    <w:next w:val="Normale"/>
    <w:link w:val="Titolo2Carattere"/>
    <w:uiPriority w:val="9"/>
    <w:unhideWhenUsed/>
    <w:qFormat/>
    <w:rsid w:val="00BA6A44"/>
    <w:pPr>
      <w:keepNext/>
      <w:spacing w:before="240" w:after="60"/>
      <w:outlineLvl w:val="1"/>
    </w:pPr>
    <w:rPr>
      <w:rFonts w:ascii="Calibri Light" w:hAnsi="Calibri Light"/>
      <w:b/>
      <w:bCs/>
      <w:i/>
      <w:iCs/>
      <w:sz w:val="28"/>
      <w:szCs w:val="28"/>
    </w:rPr>
  </w:style>
  <w:style w:type="paragraph" w:styleId="Titolo3">
    <w:name w:val="heading 3"/>
    <w:basedOn w:val="Normale"/>
    <w:next w:val="Normale"/>
    <w:link w:val="Titolo3Carattere"/>
    <w:uiPriority w:val="9"/>
    <w:unhideWhenUsed/>
    <w:qFormat/>
    <w:rsid w:val="009B4C17"/>
    <w:pPr>
      <w:keepNext/>
      <w:spacing w:before="240" w:after="60"/>
      <w:outlineLvl w:val="2"/>
    </w:pPr>
    <w:rPr>
      <w:rFonts w:ascii="Cambria" w:hAnsi="Cambria"/>
      <w:b/>
      <w:bCs/>
      <w:sz w:val="26"/>
      <w:szCs w:val="26"/>
    </w:rPr>
  </w:style>
  <w:style w:type="paragraph" w:styleId="Titolo6">
    <w:name w:val="heading 6"/>
    <w:basedOn w:val="Normale"/>
    <w:next w:val="Normale"/>
    <w:link w:val="Titolo6Carattere"/>
    <w:uiPriority w:val="9"/>
    <w:semiHidden/>
    <w:unhideWhenUsed/>
    <w:qFormat/>
    <w:rsid w:val="000D08D4"/>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401B15"/>
    <w:pPr>
      <w:jc w:val="center"/>
    </w:pPr>
    <w:rPr>
      <w:b/>
      <w:sz w:val="24"/>
    </w:rPr>
  </w:style>
  <w:style w:type="paragraph" w:styleId="Corpotesto">
    <w:name w:val="Body Text"/>
    <w:basedOn w:val="Normale"/>
    <w:rsid w:val="00927B94"/>
    <w:pPr>
      <w:widowControl w:val="0"/>
      <w:autoSpaceDE w:val="0"/>
      <w:autoSpaceDN w:val="0"/>
      <w:adjustRightInd w:val="0"/>
      <w:jc w:val="both"/>
    </w:pPr>
    <w:rPr>
      <w:rFonts w:ascii="Bookman Old Style" w:hAnsi="Bookman Old Style"/>
      <w:sz w:val="24"/>
      <w:szCs w:val="24"/>
    </w:rPr>
  </w:style>
  <w:style w:type="character" w:styleId="Collegamentoipertestuale">
    <w:name w:val="Hyperlink"/>
    <w:rsid w:val="00FC4494"/>
    <w:rPr>
      <w:color w:val="0000FF"/>
      <w:u w:val="single"/>
    </w:rPr>
  </w:style>
  <w:style w:type="paragraph" w:styleId="Testofumetto">
    <w:name w:val="Balloon Text"/>
    <w:basedOn w:val="Normale"/>
    <w:semiHidden/>
    <w:rsid w:val="00FC4494"/>
    <w:rPr>
      <w:rFonts w:ascii="Tahoma" w:hAnsi="Tahoma" w:cs="Tahoma"/>
      <w:sz w:val="16"/>
      <w:szCs w:val="16"/>
    </w:rPr>
  </w:style>
  <w:style w:type="paragraph" w:styleId="Intestazione">
    <w:name w:val="header"/>
    <w:basedOn w:val="Normale"/>
    <w:rsid w:val="002749EB"/>
    <w:pPr>
      <w:tabs>
        <w:tab w:val="center" w:pos="4819"/>
        <w:tab w:val="right" w:pos="9638"/>
      </w:tabs>
    </w:pPr>
  </w:style>
  <w:style w:type="paragraph" w:styleId="Pidipagina">
    <w:name w:val="footer"/>
    <w:basedOn w:val="Normale"/>
    <w:link w:val="PidipaginaCarattere"/>
    <w:uiPriority w:val="99"/>
    <w:rsid w:val="002749EB"/>
    <w:pPr>
      <w:tabs>
        <w:tab w:val="center" w:pos="4819"/>
        <w:tab w:val="right" w:pos="9638"/>
      </w:tabs>
    </w:pPr>
  </w:style>
  <w:style w:type="character" w:customStyle="1" w:styleId="TitoloCarattere">
    <w:name w:val="Titolo Carattere"/>
    <w:link w:val="Titolo"/>
    <w:rsid w:val="000D7085"/>
    <w:rPr>
      <w:b/>
      <w:sz w:val="24"/>
    </w:rPr>
  </w:style>
  <w:style w:type="character" w:customStyle="1" w:styleId="CarattereCarattere">
    <w:name w:val="Carattere Carattere"/>
    <w:locked/>
    <w:rsid w:val="003C26A9"/>
    <w:rPr>
      <w:b/>
      <w:sz w:val="24"/>
      <w:lang w:val="it-IT" w:eastAsia="it-IT" w:bidi="ar-SA"/>
    </w:rPr>
  </w:style>
  <w:style w:type="table" w:styleId="Grigliatabella">
    <w:name w:val="Table Grid"/>
    <w:basedOn w:val="Tabellanormale"/>
    <w:uiPriority w:val="59"/>
    <w:rsid w:val="00D4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2C4E5D"/>
  </w:style>
  <w:style w:type="character" w:customStyle="1" w:styleId="Titolo2Carattere">
    <w:name w:val="Titolo 2 Carattere"/>
    <w:link w:val="Titolo2"/>
    <w:uiPriority w:val="9"/>
    <w:rsid w:val="00BA6A44"/>
    <w:rPr>
      <w:rFonts w:ascii="Calibri Light" w:eastAsia="Times New Roman" w:hAnsi="Calibri Light" w:cs="Times New Roman"/>
      <w:b/>
      <w:bCs/>
      <w:i/>
      <w:iCs/>
      <w:sz w:val="28"/>
      <w:szCs w:val="28"/>
    </w:rPr>
  </w:style>
  <w:style w:type="character" w:customStyle="1" w:styleId="lrzxr">
    <w:name w:val="lrzxr"/>
    <w:rsid w:val="00305D76"/>
  </w:style>
  <w:style w:type="paragraph" w:styleId="NormaleWeb">
    <w:name w:val="Normal (Web)"/>
    <w:basedOn w:val="Normale"/>
    <w:uiPriority w:val="99"/>
    <w:unhideWhenUsed/>
    <w:rsid w:val="000C3179"/>
    <w:pPr>
      <w:spacing w:before="100" w:beforeAutospacing="1" w:after="100" w:afterAutospacing="1"/>
    </w:pPr>
    <w:rPr>
      <w:sz w:val="24"/>
      <w:szCs w:val="24"/>
    </w:rPr>
  </w:style>
  <w:style w:type="character" w:styleId="Enfasigrassetto">
    <w:name w:val="Strong"/>
    <w:uiPriority w:val="22"/>
    <w:qFormat/>
    <w:rsid w:val="009B4C17"/>
    <w:rPr>
      <w:b/>
      <w:bCs/>
    </w:rPr>
  </w:style>
  <w:style w:type="character" w:customStyle="1" w:styleId="Titolo3Carattere">
    <w:name w:val="Titolo 3 Carattere"/>
    <w:link w:val="Titolo3"/>
    <w:uiPriority w:val="9"/>
    <w:rsid w:val="009B4C17"/>
    <w:rPr>
      <w:rFonts w:ascii="Cambria" w:eastAsia="Times New Roman" w:hAnsi="Cambria" w:cs="Times New Roman"/>
      <w:b/>
      <w:bCs/>
      <w:sz w:val="26"/>
      <w:szCs w:val="26"/>
    </w:rPr>
  </w:style>
  <w:style w:type="character" w:styleId="Enfasicorsivo">
    <w:name w:val="Emphasis"/>
    <w:uiPriority w:val="20"/>
    <w:qFormat/>
    <w:rsid w:val="00662207"/>
    <w:rPr>
      <w:i/>
      <w:iCs/>
    </w:rPr>
  </w:style>
  <w:style w:type="paragraph" w:styleId="PreformattatoHTML">
    <w:name w:val="HTML Preformatted"/>
    <w:basedOn w:val="Normale"/>
    <w:link w:val="PreformattatoHTMLCarattere"/>
    <w:uiPriority w:val="99"/>
    <w:semiHidden/>
    <w:unhideWhenUsed/>
    <w:rsid w:val="00534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eformattatoHTMLCarattere">
    <w:name w:val="Preformattato HTML Carattere"/>
    <w:link w:val="PreformattatoHTML"/>
    <w:uiPriority w:val="99"/>
    <w:semiHidden/>
    <w:rsid w:val="00534204"/>
    <w:rPr>
      <w:rFonts w:ascii="Courier New" w:hAnsi="Courier New" w:cs="Courier New"/>
    </w:rPr>
  </w:style>
  <w:style w:type="character" w:customStyle="1" w:styleId="ez-toc-section">
    <w:name w:val="ez-toc-section"/>
    <w:basedOn w:val="Carpredefinitoparagrafo"/>
    <w:rsid w:val="000B3063"/>
  </w:style>
  <w:style w:type="character" w:customStyle="1" w:styleId="Titolo1Carattere">
    <w:name w:val="Titolo 1 Carattere"/>
    <w:link w:val="Titolo1"/>
    <w:rsid w:val="00C73DA9"/>
    <w:rPr>
      <w:sz w:val="24"/>
    </w:rPr>
  </w:style>
  <w:style w:type="paragraph" w:styleId="Paragrafoelenco">
    <w:name w:val="List Paragraph"/>
    <w:basedOn w:val="Normale"/>
    <w:uiPriority w:val="99"/>
    <w:qFormat/>
    <w:rsid w:val="00E1161F"/>
    <w:pPr>
      <w:widowControl w:val="0"/>
      <w:autoSpaceDE w:val="0"/>
      <w:autoSpaceDN w:val="0"/>
      <w:spacing w:before="119"/>
      <w:ind w:left="403" w:hanging="284"/>
      <w:jc w:val="both"/>
    </w:pPr>
    <w:rPr>
      <w:rFonts w:ascii="Arial" w:hAnsi="Arial" w:cs="Arial"/>
      <w:sz w:val="22"/>
      <w:szCs w:val="22"/>
      <w:lang w:eastAsia="en-US"/>
    </w:rPr>
  </w:style>
  <w:style w:type="character" w:customStyle="1" w:styleId="Titolo6Carattere">
    <w:name w:val="Titolo 6 Carattere"/>
    <w:link w:val="Titolo6"/>
    <w:uiPriority w:val="9"/>
    <w:semiHidden/>
    <w:rsid w:val="000D08D4"/>
    <w:rPr>
      <w:rFonts w:ascii="Calibri" w:eastAsia="Times New Roman" w:hAnsi="Calibri" w:cs="Times New Roman"/>
      <w:b/>
      <w:bCs/>
      <w:sz w:val="22"/>
      <w:szCs w:val="22"/>
    </w:rPr>
  </w:style>
  <w:style w:type="paragraph" w:customStyle="1" w:styleId="Contenutotabella">
    <w:name w:val="Contenuto tabella"/>
    <w:basedOn w:val="Normale"/>
    <w:qFormat/>
    <w:rsid w:val="000D08D4"/>
    <w:pPr>
      <w:widowControl w:val="0"/>
      <w:suppressLineNumbers/>
    </w:pPr>
    <w:rPr>
      <w:rFonts w:eastAsia="SimSun" w:cs="Mangal"/>
      <w:kern w:val="2"/>
      <w:sz w:val="24"/>
      <w:szCs w:val="24"/>
      <w:lang w:eastAsia="zh-CN" w:bidi="hi-IN"/>
    </w:rPr>
  </w:style>
  <w:style w:type="paragraph" w:styleId="Sottotitolo">
    <w:name w:val="Subtitle"/>
    <w:basedOn w:val="Normale"/>
    <w:next w:val="Normale"/>
    <w:link w:val="SottotitoloCarattere"/>
    <w:uiPriority w:val="11"/>
    <w:qFormat/>
    <w:rsid w:val="000D08D4"/>
    <w:pPr>
      <w:numPr>
        <w:ilvl w:val="1"/>
      </w:numPr>
      <w:jc w:val="both"/>
    </w:pPr>
    <w:rPr>
      <w:rFonts w:ascii="Cambria" w:hAnsi="Cambria"/>
      <w:i/>
      <w:iCs/>
      <w:color w:val="4F81BD"/>
      <w:spacing w:val="15"/>
      <w:sz w:val="24"/>
      <w:szCs w:val="24"/>
    </w:rPr>
  </w:style>
  <w:style w:type="character" w:customStyle="1" w:styleId="SottotitoloCarattere">
    <w:name w:val="Sottotitolo Carattere"/>
    <w:link w:val="Sottotitolo"/>
    <w:uiPriority w:val="11"/>
    <w:rsid w:val="000D08D4"/>
    <w:rPr>
      <w:rFonts w:ascii="Cambria" w:eastAsia="Times New Roman" w:hAnsi="Cambria" w:cs="Times New Roman"/>
      <w:i/>
      <w:iCs/>
      <w:color w:val="4F81BD"/>
      <w:spacing w:val="15"/>
      <w:sz w:val="24"/>
      <w:szCs w:val="24"/>
    </w:rPr>
  </w:style>
  <w:style w:type="paragraph" w:customStyle="1" w:styleId="Default">
    <w:name w:val="Default"/>
    <w:rsid w:val="000278BE"/>
    <w:pPr>
      <w:autoSpaceDE w:val="0"/>
      <w:autoSpaceDN w:val="0"/>
      <w:adjustRightInd w:val="0"/>
    </w:pPr>
    <w:rPr>
      <w:color w:val="000000"/>
      <w:sz w:val="24"/>
      <w:szCs w:val="24"/>
    </w:rPr>
  </w:style>
  <w:style w:type="paragraph" w:customStyle="1" w:styleId="Titolo11">
    <w:name w:val="Titolo 11"/>
    <w:basedOn w:val="Normale"/>
    <w:uiPriority w:val="1"/>
    <w:qFormat/>
    <w:rsid w:val="008E3F35"/>
    <w:pPr>
      <w:widowControl w:val="0"/>
      <w:autoSpaceDE w:val="0"/>
      <w:autoSpaceDN w:val="0"/>
      <w:ind w:right="172"/>
      <w:jc w:val="center"/>
      <w:outlineLvl w:val="1"/>
    </w:pPr>
    <w:rPr>
      <w:b/>
      <w:bCs/>
      <w:sz w:val="22"/>
      <w:szCs w:val="22"/>
      <w:lang w:bidi="it-IT"/>
    </w:rPr>
  </w:style>
  <w:style w:type="table" w:customStyle="1" w:styleId="TableNormal">
    <w:name w:val="Table Normal"/>
    <w:uiPriority w:val="2"/>
    <w:semiHidden/>
    <w:unhideWhenUsed/>
    <w:qFormat/>
    <w:rsid w:val="008E3F3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E3F35"/>
    <w:pPr>
      <w:widowControl w:val="0"/>
      <w:autoSpaceDE w:val="0"/>
      <w:autoSpaceDN w:val="0"/>
      <w:spacing w:line="246" w:lineRule="exact"/>
      <w:ind w:left="107"/>
    </w:pPr>
    <w:rPr>
      <w:sz w:val="22"/>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38439">
      <w:bodyDiv w:val="1"/>
      <w:marLeft w:val="0"/>
      <w:marRight w:val="0"/>
      <w:marTop w:val="0"/>
      <w:marBottom w:val="0"/>
      <w:divBdr>
        <w:top w:val="none" w:sz="0" w:space="0" w:color="auto"/>
        <w:left w:val="none" w:sz="0" w:space="0" w:color="auto"/>
        <w:bottom w:val="none" w:sz="0" w:space="0" w:color="auto"/>
        <w:right w:val="none" w:sz="0" w:space="0" w:color="auto"/>
      </w:divBdr>
    </w:div>
    <w:div w:id="54621913">
      <w:bodyDiv w:val="1"/>
      <w:marLeft w:val="0"/>
      <w:marRight w:val="0"/>
      <w:marTop w:val="0"/>
      <w:marBottom w:val="0"/>
      <w:divBdr>
        <w:top w:val="none" w:sz="0" w:space="0" w:color="auto"/>
        <w:left w:val="none" w:sz="0" w:space="0" w:color="auto"/>
        <w:bottom w:val="none" w:sz="0" w:space="0" w:color="auto"/>
        <w:right w:val="none" w:sz="0" w:space="0" w:color="auto"/>
      </w:divBdr>
    </w:div>
    <w:div w:id="82260653">
      <w:bodyDiv w:val="1"/>
      <w:marLeft w:val="0"/>
      <w:marRight w:val="0"/>
      <w:marTop w:val="0"/>
      <w:marBottom w:val="0"/>
      <w:divBdr>
        <w:top w:val="none" w:sz="0" w:space="0" w:color="auto"/>
        <w:left w:val="none" w:sz="0" w:space="0" w:color="auto"/>
        <w:bottom w:val="none" w:sz="0" w:space="0" w:color="auto"/>
        <w:right w:val="none" w:sz="0" w:space="0" w:color="auto"/>
      </w:divBdr>
    </w:div>
    <w:div w:id="117993159">
      <w:bodyDiv w:val="1"/>
      <w:marLeft w:val="0"/>
      <w:marRight w:val="0"/>
      <w:marTop w:val="0"/>
      <w:marBottom w:val="0"/>
      <w:divBdr>
        <w:top w:val="none" w:sz="0" w:space="0" w:color="auto"/>
        <w:left w:val="none" w:sz="0" w:space="0" w:color="auto"/>
        <w:bottom w:val="none" w:sz="0" w:space="0" w:color="auto"/>
        <w:right w:val="none" w:sz="0" w:space="0" w:color="auto"/>
      </w:divBdr>
    </w:div>
    <w:div w:id="210658727">
      <w:bodyDiv w:val="1"/>
      <w:marLeft w:val="0"/>
      <w:marRight w:val="0"/>
      <w:marTop w:val="0"/>
      <w:marBottom w:val="0"/>
      <w:divBdr>
        <w:top w:val="none" w:sz="0" w:space="0" w:color="auto"/>
        <w:left w:val="none" w:sz="0" w:space="0" w:color="auto"/>
        <w:bottom w:val="none" w:sz="0" w:space="0" w:color="auto"/>
        <w:right w:val="none" w:sz="0" w:space="0" w:color="auto"/>
      </w:divBdr>
    </w:div>
    <w:div w:id="270743632">
      <w:bodyDiv w:val="1"/>
      <w:marLeft w:val="0"/>
      <w:marRight w:val="0"/>
      <w:marTop w:val="0"/>
      <w:marBottom w:val="0"/>
      <w:divBdr>
        <w:top w:val="none" w:sz="0" w:space="0" w:color="auto"/>
        <w:left w:val="none" w:sz="0" w:space="0" w:color="auto"/>
        <w:bottom w:val="none" w:sz="0" w:space="0" w:color="auto"/>
        <w:right w:val="none" w:sz="0" w:space="0" w:color="auto"/>
      </w:divBdr>
    </w:div>
    <w:div w:id="338774283">
      <w:bodyDiv w:val="1"/>
      <w:marLeft w:val="0"/>
      <w:marRight w:val="0"/>
      <w:marTop w:val="0"/>
      <w:marBottom w:val="0"/>
      <w:divBdr>
        <w:top w:val="none" w:sz="0" w:space="0" w:color="auto"/>
        <w:left w:val="none" w:sz="0" w:space="0" w:color="auto"/>
        <w:bottom w:val="none" w:sz="0" w:space="0" w:color="auto"/>
        <w:right w:val="none" w:sz="0" w:space="0" w:color="auto"/>
      </w:divBdr>
    </w:div>
    <w:div w:id="352072345">
      <w:bodyDiv w:val="1"/>
      <w:marLeft w:val="0"/>
      <w:marRight w:val="0"/>
      <w:marTop w:val="0"/>
      <w:marBottom w:val="0"/>
      <w:divBdr>
        <w:top w:val="none" w:sz="0" w:space="0" w:color="auto"/>
        <w:left w:val="none" w:sz="0" w:space="0" w:color="auto"/>
        <w:bottom w:val="none" w:sz="0" w:space="0" w:color="auto"/>
        <w:right w:val="none" w:sz="0" w:space="0" w:color="auto"/>
      </w:divBdr>
    </w:div>
    <w:div w:id="378479019">
      <w:bodyDiv w:val="1"/>
      <w:marLeft w:val="0"/>
      <w:marRight w:val="0"/>
      <w:marTop w:val="0"/>
      <w:marBottom w:val="0"/>
      <w:divBdr>
        <w:top w:val="none" w:sz="0" w:space="0" w:color="auto"/>
        <w:left w:val="none" w:sz="0" w:space="0" w:color="auto"/>
        <w:bottom w:val="none" w:sz="0" w:space="0" w:color="auto"/>
        <w:right w:val="none" w:sz="0" w:space="0" w:color="auto"/>
      </w:divBdr>
      <w:divsChild>
        <w:div w:id="1363246293">
          <w:marLeft w:val="75"/>
          <w:marRight w:val="0"/>
          <w:marTop w:val="0"/>
          <w:marBottom w:val="0"/>
          <w:divBdr>
            <w:top w:val="none" w:sz="0" w:space="0" w:color="auto"/>
            <w:left w:val="none" w:sz="0" w:space="0" w:color="auto"/>
            <w:bottom w:val="none" w:sz="0" w:space="0" w:color="auto"/>
            <w:right w:val="none" w:sz="0" w:space="0" w:color="auto"/>
          </w:divBdr>
          <w:divsChild>
            <w:div w:id="5603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99884">
      <w:bodyDiv w:val="1"/>
      <w:marLeft w:val="0"/>
      <w:marRight w:val="0"/>
      <w:marTop w:val="0"/>
      <w:marBottom w:val="0"/>
      <w:divBdr>
        <w:top w:val="none" w:sz="0" w:space="0" w:color="auto"/>
        <w:left w:val="none" w:sz="0" w:space="0" w:color="auto"/>
        <w:bottom w:val="none" w:sz="0" w:space="0" w:color="auto"/>
        <w:right w:val="none" w:sz="0" w:space="0" w:color="auto"/>
      </w:divBdr>
      <w:divsChild>
        <w:div w:id="12846181">
          <w:marLeft w:val="0"/>
          <w:marRight w:val="0"/>
          <w:marTop w:val="0"/>
          <w:marBottom w:val="0"/>
          <w:divBdr>
            <w:top w:val="none" w:sz="0" w:space="0" w:color="auto"/>
            <w:left w:val="none" w:sz="0" w:space="0" w:color="auto"/>
            <w:bottom w:val="none" w:sz="0" w:space="0" w:color="auto"/>
            <w:right w:val="none" w:sz="0" w:space="0" w:color="auto"/>
          </w:divBdr>
        </w:div>
      </w:divsChild>
    </w:div>
    <w:div w:id="520242156">
      <w:bodyDiv w:val="1"/>
      <w:marLeft w:val="0"/>
      <w:marRight w:val="0"/>
      <w:marTop w:val="0"/>
      <w:marBottom w:val="0"/>
      <w:divBdr>
        <w:top w:val="none" w:sz="0" w:space="0" w:color="auto"/>
        <w:left w:val="none" w:sz="0" w:space="0" w:color="auto"/>
        <w:bottom w:val="none" w:sz="0" w:space="0" w:color="auto"/>
        <w:right w:val="none" w:sz="0" w:space="0" w:color="auto"/>
      </w:divBdr>
    </w:div>
    <w:div w:id="604728764">
      <w:bodyDiv w:val="1"/>
      <w:marLeft w:val="0"/>
      <w:marRight w:val="0"/>
      <w:marTop w:val="0"/>
      <w:marBottom w:val="0"/>
      <w:divBdr>
        <w:top w:val="none" w:sz="0" w:space="0" w:color="auto"/>
        <w:left w:val="none" w:sz="0" w:space="0" w:color="auto"/>
        <w:bottom w:val="none" w:sz="0" w:space="0" w:color="auto"/>
        <w:right w:val="none" w:sz="0" w:space="0" w:color="auto"/>
      </w:divBdr>
    </w:div>
    <w:div w:id="645234681">
      <w:bodyDiv w:val="1"/>
      <w:marLeft w:val="0"/>
      <w:marRight w:val="0"/>
      <w:marTop w:val="0"/>
      <w:marBottom w:val="0"/>
      <w:divBdr>
        <w:top w:val="none" w:sz="0" w:space="0" w:color="auto"/>
        <w:left w:val="none" w:sz="0" w:space="0" w:color="auto"/>
        <w:bottom w:val="none" w:sz="0" w:space="0" w:color="auto"/>
        <w:right w:val="none" w:sz="0" w:space="0" w:color="auto"/>
      </w:divBdr>
    </w:div>
    <w:div w:id="746880125">
      <w:bodyDiv w:val="1"/>
      <w:marLeft w:val="0"/>
      <w:marRight w:val="0"/>
      <w:marTop w:val="0"/>
      <w:marBottom w:val="0"/>
      <w:divBdr>
        <w:top w:val="none" w:sz="0" w:space="0" w:color="auto"/>
        <w:left w:val="none" w:sz="0" w:space="0" w:color="auto"/>
        <w:bottom w:val="none" w:sz="0" w:space="0" w:color="auto"/>
        <w:right w:val="none" w:sz="0" w:space="0" w:color="auto"/>
      </w:divBdr>
    </w:div>
    <w:div w:id="750925800">
      <w:bodyDiv w:val="1"/>
      <w:marLeft w:val="0"/>
      <w:marRight w:val="0"/>
      <w:marTop w:val="0"/>
      <w:marBottom w:val="0"/>
      <w:divBdr>
        <w:top w:val="none" w:sz="0" w:space="0" w:color="auto"/>
        <w:left w:val="none" w:sz="0" w:space="0" w:color="auto"/>
        <w:bottom w:val="none" w:sz="0" w:space="0" w:color="auto"/>
        <w:right w:val="none" w:sz="0" w:space="0" w:color="auto"/>
      </w:divBdr>
    </w:div>
    <w:div w:id="764618340">
      <w:bodyDiv w:val="1"/>
      <w:marLeft w:val="0"/>
      <w:marRight w:val="0"/>
      <w:marTop w:val="0"/>
      <w:marBottom w:val="0"/>
      <w:divBdr>
        <w:top w:val="none" w:sz="0" w:space="0" w:color="auto"/>
        <w:left w:val="none" w:sz="0" w:space="0" w:color="auto"/>
        <w:bottom w:val="none" w:sz="0" w:space="0" w:color="auto"/>
        <w:right w:val="none" w:sz="0" w:space="0" w:color="auto"/>
      </w:divBdr>
    </w:div>
    <w:div w:id="823350736">
      <w:bodyDiv w:val="1"/>
      <w:marLeft w:val="0"/>
      <w:marRight w:val="0"/>
      <w:marTop w:val="0"/>
      <w:marBottom w:val="0"/>
      <w:divBdr>
        <w:top w:val="none" w:sz="0" w:space="0" w:color="auto"/>
        <w:left w:val="none" w:sz="0" w:space="0" w:color="auto"/>
        <w:bottom w:val="none" w:sz="0" w:space="0" w:color="auto"/>
        <w:right w:val="none" w:sz="0" w:space="0" w:color="auto"/>
      </w:divBdr>
    </w:div>
    <w:div w:id="917640626">
      <w:bodyDiv w:val="1"/>
      <w:marLeft w:val="0"/>
      <w:marRight w:val="0"/>
      <w:marTop w:val="0"/>
      <w:marBottom w:val="0"/>
      <w:divBdr>
        <w:top w:val="none" w:sz="0" w:space="0" w:color="auto"/>
        <w:left w:val="none" w:sz="0" w:space="0" w:color="auto"/>
        <w:bottom w:val="none" w:sz="0" w:space="0" w:color="auto"/>
        <w:right w:val="none" w:sz="0" w:space="0" w:color="auto"/>
      </w:divBdr>
    </w:div>
    <w:div w:id="933636181">
      <w:bodyDiv w:val="1"/>
      <w:marLeft w:val="0"/>
      <w:marRight w:val="0"/>
      <w:marTop w:val="0"/>
      <w:marBottom w:val="0"/>
      <w:divBdr>
        <w:top w:val="none" w:sz="0" w:space="0" w:color="auto"/>
        <w:left w:val="none" w:sz="0" w:space="0" w:color="auto"/>
        <w:bottom w:val="none" w:sz="0" w:space="0" w:color="auto"/>
        <w:right w:val="none" w:sz="0" w:space="0" w:color="auto"/>
      </w:divBdr>
    </w:div>
    <w:div w:id="984310998">
      <w:bodyDiv w:val="1"/>
      <w:marLeft w:val="0"/>
      <w:marRight w:val="0"/>
      <w:marTop w:val="0"/>
      <w:marBottom w:val="0"/>
      <w:divBdr>
        <w:top w:val="none" w:sz="0" w:space="0" w:color="auto"/>
        <w:left w:val="none" w:sz="0" w:space="0" w:color="auto"/>
        <w:bottom w:val="none" w:sz="0" w:space="0" w:color="auto"/>
        <w:right w:val="none" w:sz="0" w:space="0" w:color="auto"/>
      </w:divBdr>
    </w:div>
    <w:div w:id="1049843235">
      <w:bodyDiv w:val="1"/>
      <w:marLeft w:val="0"/>
      <w:marRight w:val="0"/>
      <w:marTop w:val="0"/>
      <w:marBottom w:val="0"/>
      <w:divBdr>
        <w:top w:val="none" w:sz="0" w:space="0" w:color="auto"/>
        <w:left w:val="none" w:sz="0" w:space="0" w:color="auto"/>
        <w:bottom w:val="none" w:sz="0" w:space="0" w:color="auto"/>
        <w:right w:val="none" w:sz="0" w:space="0" w:color="auto"/>
      </w:divBdr>
    </w:div>
    <w:div w:id="1057822028">
      <w:bodyDiv w:val="1"/>
      <w:marLeft w:val="0"/>
      <w:marRight w:val="0"/>
      <w:marTop w:val="0"/>
      <w:marBottom w:val="0"/>
      <w:divBdr>
        <w:top w:val="none" w:sz="0" w:space="0" w:color="auto"/>
        <w:left w:val="none" w:sz="0" w:space="0" w:color="auto"/>
        <w:bottom w:val="none" w:sz="0" w:space="0" w:color="auto"/>
        <w:right w:val="none" w:sz="0" w:space="0" w:color="auto"/>
      </w:divBdr>
    </w:div>
    <w:div w:id="1148126824">
      <w:bodyDiv w:val="1"/>
      <w:marLeft w:val="0"/>
      <w:marRight w:val="0"/>
      <w:marTop w:val="0"/>
      <w:marBottom w:val="0"/>
      <w:divBdr>
        <w:top w:val="none" w:sz="0" w:space="0" w:color="auto"/>
        <w:left w:val="none" w:sz="0" w:space="0" w:color="auto"/>
        <w:bottom w:val="none" w:sz="0" w:space="0" w:color="auto"/>
        <w:right w:val="none" w:sz="0" w:space="0" w:color="auto"/>
      </w:divBdr>
    </w:div>
    <w:div w:id="1288318145">
      <w:bodyDiv w:val="1"/>
      <w:marLeft w:val="0"/>
      <w:marRight w:val="0"/>
      <w:marTop w:val="0"/>
      <w:marBottom w:val="0"/>
      <w:divBdr>
        <w:top w:val="none" w:sz="0" w:space="0" w:color="auto"/>
        <w:left w:val="none" w:sz="0" w:space="0" w:color="auto"/>
        <w:bottom w:val="none" w:sz="0" w:space="0" w:color="auto"/>
        <w:right w:val="none" w:sz="0" w:space="0" w:color="auto"/>
      </w:divBdr>
    </w:div>
    <w:div w:id="1369603637">
      <w:bodyDiv w:val="1"/>
      <w:marLeft w:val="0"/>
      <w:marRight w:val="0"/>
      <w:marTop w:val="0"/>
      <w:marBottom w:val="0"/>
      <w:divBdr>
        <w:top w:val="none" w:sz="0" w:space="0" w:color="auto"/>
        <w:left w:val="none" w:sz="0" w:space="0" w:color="auto"/>
        <w:bottom w:val="none" w:sz="0" w:space="0" w:color="auto"/>
        <w:right w:val="none" w:sz="0" w:space="0" w:color="auto"/>
      </w:divBdr>
    </w:div>
    <w:div w:id="1424836360">
      <w:bodyDiv w:val="1"/>
      <w:marLeft w:val="0"/>
      <w:marRight w:val="0"/>
      <w:marTop w:val="0"/>
      <w:marBottom w:val="0"/>
      <w:divBdr>
        <w:top w:val="none" w:sz="0" w:space="0" w:color="auto"/>
        <w:left w:val="none" w:sz="0" w:space="0" w:color="auto"/>
        <w:bottom w:val="none" w:sz="0" w:space="0" w:color="auto"/>
        <w:right w:val="none" w:sz="0" w:space="0" w:color="auto"/>
      </w:divBdr>
    </w:div>
    <w:div w:id="1426805248">
      <w:bodyDiv w:val="1"/>
      <w:marLeft w:val="0"/>
      <w:marRight w:val="0"/>
      <w:marTop w:val="0"/>
      <w:marBottom w:val="0"/>
      <w:divBdr>
        <w:top w:val="none" w:sz="0" w:space="0" w:color="auto"/>
        <w:left w:val="none" w:sz="0" w:space="0" w:color="auto"/>
        <w:bottom w:val="none" w:sz="0" w:space="0" w:color="auto"/>
        <w:right w:val="none" w:sz="0" w:space="0" w:color="auto"/>
      </w:divBdr>
    </w:div>
    <w:div w:id="1427725202">
      <w:bodyDiv w:val="1"/>
      <w:marLeft w:val="0"/>
      <w:marRight w:val="0"/>
      <w:marTop w:val="0"/>
      <w:marBottom w:val="0"/>
      <w:divBdr>
        <w:top w:val="none" w:sz="0" w:space="0" w:color="auto"/>
        <w:left w:val="none" w:sz="0" w:space="0" w:color="auto"/>
        <w:bottom w:val="none" w:sz="0" w:space="0" w:color="auto"/>
        <w:right w:val="none" w:sz="0" w:space="0" w:color="auto"/>
      </w:divBdr>
    </w:div>
    <w:div w:id="1460369432">
      <w:bodyDiv w:val="1"/>
      <w:marLeft w:val="0"/>
      <w:marRight w:val="0"/>
      <w:marTop w:val="0"/>
      <w:marBottom w:val="0"/>
      <w:divBdr>
        <w:top w:val="none" w:sz="0" w:space="0" w:color="auto"/>
        <w:left w:val="none" w:sz="0" w:space="0" w:color="auto"/>
        <w:bottom w:val="none" w:sz="0" w:space="0" w:color="auto"/>
        <w:right w:val="none" w:sz="0" w:space="0" w:color="auto"/>
      </w:divBdr>
    </w:div>
    <w:div w:id="1540898442">
      <w:bodyDiv w:val="1"/>
      <w:marLeft w:val="0"/>
      <w:marRight w:val="0"/>
      <w:marTop w:val="0"/>
      <w:marBottom w:val="0"/>
      <w:divBdr>
        <w:top w:val="none" w:sz="0" w:space="0" w:color="auto"/>
        <w:left w:val="none" w:sz="0" w:space="0" w:color="auto"/>
        <w:bottom w:val="none" w:sz="0" w:space="0" w:color="auto"/>
        <w:right w:val="none" w:sz="0" w:space="0" w:color="auto"/>
      </w:divBdr>
    </w:div>
    <w:div w:id="1583638699">
      <w:bodyDiv w:val="1"/>
      <w:marLeft w:val="0"/>
      <w:marRight w:val="0"/>
      <w:marTop w:val="0"/>
      <w:marBottom w:val="0"/>
      <w:divBdr>
        <w:top w:val="none" w:sz="0" w:space="0" w:color="auto"/>
        <w:left w:val="none" w:sz="0" w:space="0" w:color="auto"/>
        <w:bottom w:val="none" w:sz="0" w:space="0" w:color="auto"/>
        <w:right w:val="none" w:sz="0" w:space="0" w:color="auto"/>
      </w:divBdr>
    </w:div>
    <w:div w:id="1630822695">
      <w:bodyDiv w:val="1"/>
      <w:marLeft w:val="0"/>
      <w:marRight w:val="0"/>
      <w:marTop w:val="0"/>
      <w:marBottom w:val="0"/>
      <w:divBdr>
        <w:top w:val="none" w:sz="0" w:space="0" w:color="auto"/>
        <w:left w:val="none" w:sz="0" w:space="0" w:color="auto"/>
        <w:bottom w:val="none" w:sz="0" w:space="0" w:color="auto"/>
        <w:right w:val="none" w:sz="0" w:space="0" w:color="auto"/>
      </w:divBdr>
    </w:div>
    <w:div w:id="1688436271">
      <w:bodyDiv w:val="1"/>
      <w:marLeft w:val="0"/>
      <w:marRight w:val="0"/>
      <w:marTop w:val="0"/>
      <w:marBottom w:val="0"/>
      <w:divBdr>
        <w:top w:val="none" w:sz="0" w:space="0" w:color="auto"/>
        <w:left w:val="none" w:sz="0" w:space="0" w:color="auto"/>
        <w:bottom w:val="none" w:sz="0" w:space="0" w:color="auto"/>
        <w:right w:val="none" w:sz="0" w:space="0" w:color="auto"/>
      </w:divBdr>
    </w:div>
    <w:div w:id="1796172419">
      <w:bodyDiv w:val="1"/>
      <w:marLeft w:val="0"/>
      <w:marRight w:val="0"/>
      <w:marTop w:val="0"/>
      <w:marBottom w:val="0"/>
      <w:divBdr>
        <w:top w:val="none" w:sz="0" w:space="0" w:color="auto"/>
        <w:left w:val="none" w:sz="0" w:space="0" w:color="auto"/>
        <w:bottom w:val="none" w:sz="0" w:space="0" w:color="auto"/>
        <w:right w:val="none" w:sz="0" w:space="0" w:color="auto"/>
      </w:divBdr>
    </w:div>
    <w:div w:id="1799450603">
      <w:bodyDiv w:val="1"/>
      <w:marLeft w:val="0"/>
      <w:marRight w:val="0"/>
      <w:marTop w:val="0"/>
      <w:marBottom w:val="0"/>
      <w:divBdr>
        <w:top w:val="none" w:sz="0" w:space="0" w:color="auto"/>
        <w:left w:val="none" w:sz="0" w:space="0" w:color="auto"/>
        <w:bottom w:val="none" w:sz="0" w:space="0" w:color="auto"/>
        <w:right w:val="none" w:sz="0" w:space="0" w:color="auto"/>
      </w:divBdr>
    </w:div>
    <w:div w:id="1917202841">
      <w:bodyDiv w:val="1"/>
      <w:marLeft w:val="0"/>
      <w:marRight w:val="0"/>
      <w:marTop w:val="0"/>
      <w:marBottom w:val="0"/>
      <w:divBdr>
        <w:top w:val="none" w:sz="0" w:space="0" w:color="auto"/>
        <w:left w:val="none" w:sz="0" w:space="0" w:color="auto"/>
        <w:bottom w:val="none" w:sz="0" w:space="0" w:color="auto"/>
        <w:right w:val="none" w:sz="0" w:space="0" w:color="auto"/>
      </w:divBdr>
    </w:div>
    <w:div w:id="1921593131">
      <w:bodyDiv w:val="1"/>
      <w:marLeft w:val="0"/>
      <w:marRight w:val="0"/>
      <w:marTop w:val="0"/>
      <w:marBottom w:val="0"/>
      <w:divBdr>
        <w:top w:val="none" w:sz="0" w:space="0" w:color="auto"/>
        <w:left w:val="none" w:sz="0" w:space="0" w:color="auto"/>
        <w:bottom w:val="none" w:sz="0" w:space="0" w:color="auto"/>
        <w:right w:val="none" w:sz="0" w:space="0" w:color="auto"/>
      </w:divBdr>
    </w:div>
    <w:div w:id="1987473565">
      <w:bodyDiv w:val="1"/>
      <w:marLeft w:val="0"/>
      <w:marRight w:val="0"/>
      <w:marTop w:val="0"/>
      <w:marBottom w:val="0"/>
      <w:divBdr>
        <w:top w:val="none" w:sz="0" w:space="0" w:color="auto"/>
        <w:left w:val="none" w:sz="0" w:space="0" w:color="auto"/>
        <w:bottom w:val="none" w:sz="0" w:space="0" w:color="auto"/>
        <w:right w:val="none" w:sz="0" w:space="0" w:color="auto"/>
      </w:divBdr>
      <w:divsChild>
        <w:div w:id="2004619718">
          <w:marLeft w:val="0"/>
          <w:marRight w:val="0"/>
          <w:marTop w:val="0"/>
          <w:marBottom w:val="0"/>
          <w:divBdr>
            <w:top w:val="none" w:sz="0" w:space="0" w:color="auto"/>
            <w:left w:val="none" w:sz="0" w:space="0" w:color="auto"/>
            <w:bottom w:val="none" w:sz="0" w:space="0" w:color="auto"/>
            <w:right w:val="none" w:sz="0" w:space="0" w:color="auto"/>
          </w:divBdr>
        </w:div>
        <w:div w:id="1926962037">
          <w:marLeft w:val="0"/>
          <w:marRight w:val="0"/>
          <w:marTop w:val="240"/>
          <w:marBottom w:val="60"/>
          <w:divBdr>
            <w:top w:val="none" w:sz="0" w:space="0" w:color="auto"/>
            <w:left w:val="none" w:sz="0" w:space="0" w:color="auto"/>
            <w:bottom w:val="none" w:sz="0" w:space="0" w:color="auto"/>
            <w:right w:val="none" w:sz="0" w:space="0" w:color="auto"/>
          </w:divBdr>
        </w:div>
      </w:divsChild>
    </w:div>
    <w:div w:id="2014646596">
      <w:bodyDiv w:val="1"/>
      <w:marLeft w:val="0"/>
      <w:marRight w:val="0"/>
      <w:marTop w:val="0"/>
      <w:marBottom w:val="0"/>
      <w:divBdr>
        <w:top w:val="none" w:sz="0" w:space="0" w:color="auto"/>
        <w:left w:val="none" w:sz="0" w:space="0" w:color="auto"/>
        <w:bottom w:val="none" w:sz="0" w:space="0" w:color="auto"/>
        <w:right w:val="none" w:sz="0" w:space="0" w:color="auto"/>
      </w:divBdr>
    </w:div>
    <w:div w:id="2034649534">
      <w:bodyDiv w:val="1"/>
      <w:marLeft w:val="0"/>
      <w:marRight w:val="0"/>
      <w:marTop w:val="0"/>
      <w:marBottom w:val="0"/>
      <w:divBdr>
        <w:top w:val="none" w:sz="0" w:space="0" w:color="auto"/>
        <w:left w:val="none" w:sz="0" w:space="0" w:color="auto"/>
        <w:bottom w:val="none" w:sz="0" w:space="0" w:color="auto"/>
        <w:right w:val="none" w:sz="0" w:space="0" w:color="auto"/>
      </w:divBdr>
    </w:div>
    <w:div w:id="2114085340">
      <w:bodyDiv w:val="1"/>
      <w:marLeft w:val="0"/>
      <w:marRight w:val="0"/>
      <w:marTop w:val="0"/>
      <w:marBottom w:val="0"/>
      <w:divBdr>
        <w:top w:val="none" w:sz="0" w:space="0" w:color="auto"/>
        <w:left w:val="none" w:sz="0" w:space="0" w:color="auto"/>
        <w:bottom w:val="none" w:sz="0" w:space="0" w:color="auto"/>
        <w:right w:val="none" w:sz="0" w:space="0" w:color="auto"/>
      </w:divBdr>
    </w:div>
    <w:div w:id="211887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yperlink" Target="https://www.infobudapest.it/i-ponti-di-budapest/" TargetMode="External"/><Relationship Id="rId26" Type="http://schemas.openxmlformats.org/officeDocument/2006/relationships/hyperlink" Target="https://it.wikipedia.org/wiki/Ghetto_di_Budapest" TargetMode="External"/><Relationship Id="rId3" Type="http://schemas.openxmlformats.org/officeDocument/2006/relationships/styles" Target="styles.xml"/><Relationship Id="rId21" Type="http://schemas.openxmlformats.org/officeDocument/2006/relationships/hyperlink" Target="https://it.wikipedia.org/wiki/Olocausto" TargetMode="External"/><Relationship Id="rId7" Type="http://schemas.openxmlformats.org/officeDocument/2006/relationships/endnotes" Target="endnotes.xml"/><Relationship Id="rId12" Type="http://schemas.openxmlformats.org/officeDocument/2006/relationships/hyperlink" Target="http://www.iosandemetrio.edu.it" TargetMode="External"/><Relationship Id="rId17" Type="http://schemas.openxmlformats.org/officeDocument/2006/relationships/hyperlink" Target="https://it.wikipedia.org/wiki/Lingue_ugrofinniche" TargetMode="External"/><Relationship Id="rId25" Type="http://schemas.openxmlformats.org/officeDocument/2006/relationships/hyperlink" Target="https://it.wikipedia.org/wiki/Partito_delle_Croci_Frecciate"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it.wikipedia.org/w/index.php?title=Can_Togay&amp;action=edit&amp;redlink=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hyperlink" Target="https://it.wikipedia.org/wiki/Seconda_guerra_mondiale"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it.wikipedia.org/wiki/Pest" TargetMode="External"/><Relationship Id="rId28" Type="http://schemas.openxmlformats.org/officeDocument/2006/relationships/fontTable" Target="fontTable.xml"/><Relationship Id="rId10" Type="http://schemas.openxmlformats.org/officeDocument/2006/relationships/hyperlink" Target="mailto:cspc060008@istruzione.it" TargetMode="External"/><Relationship Id="rId19" Type="http://schemas.openxmlformats.org/officeDocument/2006/relationships/hyperlink" Target="https://it.wikipedia.org/wiki/Olocausto" TargetMode="External"/><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hyperlink" Target="https://it.wikipedia.org/wiki/Danubio"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4A4EA-7276-4119-8CAB-7363656B5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1326</Words>
  <Characters>7561</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8870</CharactersWithSpaces>
  <SharedDoc>false</SharedDoc>
  <HLinks>
    <vt:vector size="24" baseType="variant">
      <vt:variant>
        <vt:i4>1310810</vt:i4>
      </vt:variant>
      <vt:variant>
        <vt:i4>9</vt:i4>
      </vt:variant>
      <vt:variant>
        <vt:i4>0</vt:i4>
      </vt:variant>
      <vt:variant>
        <vt:i4>5</vt:i4>
      </vt:variant>
      <vt:variant>
        <vt:lpwstr>http://www.iosandemetrio.edu.it/</vt:lpwstr>
      </vt:variant>
      <vt:variant>
        <vt:lpwstr/>
      </vt:variant>
      <vt:variant>
        <vt:i4>655478</vt:i4>
      </vt:variant>
      <vt:variant>
        <vt:i4>6</vt:i4>
      </vt:variant>
      <vt:variant>
        <vt:i4>0</vt:i4>
      </vt:variant>
      <vt:variant>
        <vt:i4>5</vt:i4>
      </vt:variant>
      <vt:variant>
        <vt:lpwstr>mailto:csic83200n@istruzione.it</vt:lpwstr>
      </vt:variant>
      <vt:variant>
        <vt:lpwstr/>
      </vt:variant>
      <vt:variant>
        <vt:i4>1638437</vt:i4>
      </vt:variant>
      <vt:variant>
        <vt:i4>3</vt:i4>
      </vt:variant>
      <vt:variant>
        <vt:i4>0</vt:i4>
      </vt:variant>
      <vt:variant>
        <vt:i4>5</vt:i4>
      </vt:variant>
      <vt:variant>
        <vt:lpwstr>mailto:cspc060008@istruzione.it</vt:lpwstr>
      </vt:variant>
      <vt:variant>
        <vt:lpwstr/>
      </vt:variant>
      <vt:variant>
        <vt:i4>5374006</vt:i4>
      </vt:variant>
      <vt:variant>
        <vt:i4>0</vt:i4>
      </vt:variant>
      <vt:variant>
        <vt:i4>0</vt:i4>
      </vt:variant>
      <vt:variant>
        <vt:i4>5</vt:i4>
      </vt:variant>
      <vt:variant>
        <vt:lpwstr>mailto:cspc060008@pec.istruzione.it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IISS</dc:creator>
  <cp:lastModifiedBy>Teresa Johna Taranto</cp:lastModifiedBy>
  <cp:revision>2</cp:revision>
  <cp:lastPrinted>2022-10-11T13:49:00Z</cp:lastPrinted>
  <dcterms:created xsi:type="dcterms:W3CDTF">2024-07-12T13:37:00Z</dcterms:created>
  <dcterms:modified xsi:type="dcterms:W3CDTF">2024-07-12T13:37:00Z</dcterms:modified>
</cp:coreProperties>
</file>