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D1E10" w:rsidRDefault="00DD1E10">
      <w:pPr>
        <w:rPr>
          <w:sz w:val="20"/>
        </w:rPr>
      </w:pPr>
    </w:p>
    <w:p w:rsidR="00DD1E10" w:rsidRDefault="00DD1E10">
      <w:pPr>
        <w:spacing w:before="1"/>
        <w:rPr>
          <w:sz w:val="2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020"/>
        <w:gridCol w:w="7602"/>
      </w:tblGrid>
      <w:tr w:rsidR="00DD1E10" w:rsidRPr="00315F6E" w:rsidTr="00315F6E">
        <w:trPr>
          <w:trHeight w:val="597"/>
        </w:trPr>
        <w:tc>
          <w:tcPr>
            <w:tcW w:w="9622" w:type="dxa"/>
            <w:gridSpan w:val="2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spacing w:before="158"/>
              <w:ind w:left="1896" w:right="1886"/>
              <w:jc w:val="center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 w:val="20"/>
              </w:rPr>
              <w:t>UNITA’</w:t>
            </w:r>
            <w:r>
              <w:rPr>
                <w:rFonts w:ascii="Arial Black" w:hAnsi="Arial Black"/>
                <w:spacing w:val="-9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MULTIDISCIPLINARE</w:t>
            </w:r>
            <w:r>
              <w:rPr>
                <w:rFonts w:ascii="Arial Black" w:hAnsi="Arial Black"/>
                <w:spacing w:val="-8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DI</w:t>
            </w:r>
            <w:r>
              <w:rPr>
                <w:rFonts w:ascii="Arial Black" w:hAnsi="Arial Black"/>
                <w:spacing w:val="-9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EDUCAZIONE</w:t>
            </w:r>
            <w:r>
              <w:rPr>
                <w:rFonts w:ascii="Arial Black" w:hAnsi="Arial Black"/>
                <w:spacing w:val="-8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CIVICA</w:t>
            </w:r>
            <w:r w:rsidR="00315F6E">
              <w:rPr>
                <w:rFonts w:ascii="Arial Black" w:hAnsi="Arial Black"/>
                <w:sz w:val="20"/>
              </w:rPr>
              <w:t xml:space="preserve"> per Erasmus+</w:t>
            </w:r>
          </w:p>
          <w:p w:rsidR="00315F6E" w:rsidRPr="00315F6E" w:rsidRDefault="00315F6E">
            <w:pPr>
              <w:pStyle w:val="TableParagraph"/>
              <w:spacing w:before="158"/>
              <w:ind w:left="1896" w:right="1886"/>
              <w:jc w:val="center"/>
              <w:rPr>
                <w:b/>
                <w:bCs/>
              </w:rPr>
            </w:pPr>
            <w:r>
              <w:rPr>
                <w:rFonts w:ascii="Arial Black" w:hAnsi="Arial Black"/>
                <w:sz w:val="20"/>
              </w:rPr>
              <w:t xml:space="preserve">MOBILITA’ DELLO STAFF DELLA SCUOLA-CODICE ATTIVITA’: </w:t>
            </w:r>
            <w:r w:rsidRPr="00315F6E">
              <w:rPr>
                <w:b/>
                <w:bCs/>
              </w:rPr>
              <w:t>011492-MOB-234952</w:t>
            </w:r>
          </w:p>
          <w:p w:rsidR="00315F6E" w:rsidRDefault="00315F6E">
            <w:pPr>
              <w:pStyle w:val="TableParagraph"/>
              <w:spacing w:before="158"/>
              <w:ind w:left="1896" w:right="1886"/>
              <w:jc w:val="center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 w:val="20"/>
              </w:rPr>
              <w:t>DOCENTE: Serembe Fenisia</w:t>
            </w:r>
          </w:p>
          <w:p w:rsidR="00315F6E" w:rsidRDefault="00315F6E">
            <w:pPr>
              <w:pStyle w:val="TableParagraph"/>
              <w:spacing w:before="158"/>
              <w:ind w:left="1896" w:right="1886"/>
              <w:jc w:val="center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 w:val="20"/>
              </w:rPr>
              <w:t>a.s. 2022/2023</w:t>
            </w:r>
          </w:p>
          <w:p w:rsidR="00315F6E" w:rsidRPr="00315F6E" w:rsidRDefault="00315F6E">
            <w:pPr>
              <w:pStyle w:val="TableParagraph"/>
              <w:spacing w:before="158"/>
              <w:ind w:left="1896" w:right="1886"/>
              <w:jc w:val="center"/>
              <w:rPr>
                <w:rFonts w:ascii="Arial Black" w:hAnsi="Arial Black"/>
                <w:sz w:val="20"/>
                <w:lang w:val="en-US"/>
              </w:rPr>
            </w:pPr>
            <w:r w:rsidRPr="00315F6E">
              <w:rPr>
                <w:rFonts w:ascii="Arial Black" w:hAnsi="Arial Black"/>
                <w:sz w:val="20"/>
                <w:lang w:val="en-US"/>
              </w:rPr>
              <w:t xml:space="preserve">TITOLO: </w:t>
            </w:r>
            <w:r w:rsidRPr="00315F6E">
              <w:rPr>
                <w:lang w:val="en-US"/>
              </w:rPr>
              <w:t xml:space="preserve"> </w:t>
            </w:r>
            <w:r w:rsidRPr="00315F6E">
              <w:rPr>
                <w:b/>
                <w:bCs/>
                <w:lang w:val="en-US"/>
              </w:rPr>
              <w:t>21</w:t>
            </w:r>
            <w:r w:rsidR="0015381D">
              <w:rPr>
                <w:b/>
                <w:bCs/>
                <w:lang w:val="en-US"/>
              </w:rPr>
              <w:t xml:space="preserve"> st-</w:t>
            </w:r>
            <w:r w:rsidRPr="00315F6E">
              <w:rPr>
                <w:b/>
                <w:bCs/>
                <w:lang w:val="en-US"/>
              </w:rPr>
              <w:t>Century Skills</w:t>
            </w:r>
          </w:p>
        </w:tc>
      </w:tr>
      <w:tr w:rsidR="00DD1E10" w:rsidTr="00315F6E">
        <w:trPr>
          <w:trHeight w:val="449"/>
        </w:trPr>
        <w:tc>
          <w:tcPr>
            <w:tcW w:w="2020" w:type="dxa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Denominazione</w:t>
            </w:r>
          </w:p>
        </w:tc>
        <w:tc>
          <w:tcPr>
            <w:tcW w:w="7602" w:type="dxa"/>
            <w:shd w:val="clear" w:color="auto" w:fill="DBE5F1" w:themeFill="accent1" w:themeFillTint="33"/>
          </w:tcPr>
          <w:p w:rsidR="00DD1E10" w:rsidRDefault="00FB02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CAMMINIAMO INSIEME VERSO L’EUROPA</w:t>
            </w:r>
          </w:p>
        </w:tc>
      </w:tr>
      <w:tr w:rsidR="00DD1E10" w:rsidTr="00315F6E">
        <w:trPr>
          <w:trHeight w:val="1165"/>
        </w:trPr>
        <w:tc>
          <w:tcPr>
            <w:tcW w:w="2020" w:type="dxa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Compito-prodotto</w:t>
            </w:r>
          </w:p>
        </w:tc>
        <w:tc>
          <w:tcPr>
            <w:tcW w:w="7602" w:type="dxa"/>
            <w:shd w:val="clear" w:color="auto" w:fill="DBE5F1" w:themeFill="accent1" w:themeFillTint="33"/>
          </w:tcPr>
          <w:p w:rsidR="00E94D64" w:rsidRDefault="00000000">
            <w:pPr>
              <w:pStyle w:val="TableParagraph"/>
              <w:spacing w:before="20" w:line="350" w:lineRule="atLeast"/>
              <w:ind w:right="73"/>
              <w:jc w:val="both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occasione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festa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dell’Unione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Europea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maggio,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studenti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realizzano</w:t>
            </w:r>
            <w:r w:rsidR="00E94D64">
              <w:rPr>
                <w:sz w:val="24"/>
              </w:rPr>
              <w:t>:</w:t>
            </w:r>
          </w:p>
          <w:p w:rsidR="00E94D64" w:rsidRDefault="00E94D64" w:rsidP="00E94D64">
            <w:pPr>
              <w:pStyle w:val="TableParagraph"/>
              <w:numPr>
                <w:ilvl w:val="0"/>
                <w:numId w:val="15"/>
              </w:numPr>
              <w:spacing w:before="20" w:line="350" w:lineRule="atLeast"/>
              <w:ind w:right="73"/>
              <w:jc w:val="both"/>
              <w:rPr>
                <w:sz w:val="24"/>
              </w:rPr>
            </w:pPr>
            <w:r>
              <w:rPr>
                <w:sz w:val="24"/>
              </w:rPr>
              <w:t>un m</w:t>
            </w:r>
            <w:r w:rsidR="003055E8">
              <w:rPr>
                <w:sz w:val="24"/>
              </w:rPr>
              <w:t>anufatto</w:t>
            </w:r>
            <w:r>
              <w:rPr>
                <w:sz w:val="24"/>
              </w:rPr>
              <w:t>;</w:t>
            </w:r>
          </w:p>
          <w:p w:rsidR="00E94D64" w:rsidRDefault="00E94D64" w:rsidP="00E94D64">
            <w:pPr>
              <w:pStyle w:val="TableParagraph"/>
              <w:numPr>
                <w:ilvl w:val="0"/>
                <w:numId w:val="15"/>
              </w:numPr>
              <w:spacing w:before="20" w:line="350" w:lineRule="atLeast"/>
              <w:ind w:right="73"/>
              <w:jc w:val="both"/>
            </w:pPr>
            <w:r>
              <w:rPr>
                <w:sz w:val="24"/>
              </w:rPr>
              <w:t>una p</w:t>
            </w:r>
            <w:r>
              <w:t>resentazione Power Point/Prezi/Powtoon</w:t>
            </w:r>
            <w:r>
              <w:t>;</w:t>
            </w:r>
          </w:p>
          <w:p w:rsidR="00E94D64" w:rsidRDefault="00E94D64" w:rsidP="00E94D64">
            <w:pPr>
              <w:pStyle w:val="TableParagraph"/>
              <w:numPr>
                <w:ilvl w:val="0"/>
                <w:numId w:val="15"/>
              </w:numPr>
              <w:spacing w:before="20" w:line="350" w:lineRule="atLeast"/>
              <w:ind w:right="73"/>
              <w:jc w:val="both"/>
            </w:pPr>
            <w:r>
              <w:t>un v</w:t>
            </w:r>
            <w:r>
              <w:t>ideo e podcast</w:t>
            </w:r>
            <w:r>
              <w:t>;</w:t>
            </w:r>
          </w:p>
          <w:p w:rsidR="00E94D64" w:rsidRDefault="00E94D64" w:rsidP="00E94D64">
            <w:pPr>
              <w:pStyle w:val="TableParagraph"/>
              <w:numPr>
                <w:ilvl w:val="0"/>
                <w:numId w:val="15"/>
              </w:numPr>
              <w:spacing w:before="20" w:line="350" w:lineRule="atLeast"/>
              <w:ind w:right="73"/>
              <w:jc w:val="both"/>
            </w:pPr>
            <w:r>
              <w:t>un c</w:t>
            </w:r>
            <w:r>
              <w:t>artellon</w:t>
            </w:r>
            <w:r>
              <w:t>e;</w:t>
            </w:r>
          </w:p>
          <w:p w:rsidR="00E94D64" w:rsidRDefault="00E94D64" w:rsidP="00E94D64">
            <w:pPr>
              <w:pStyle w:val="TableParagraph"/>
              <w:numPr>
                <w:ilvl w:val="0"/>
                <w:numId w:val="15"/>
              </w:numPr>
              <w:spacing w:before="20" w:line="350" w:lineRule="atLeast"/>
              <w:ind w:right="73"/>
              <w:jc w:val="both"/>
            </w:pPr>
            <w:r>
              <w:t>dei disegni</w:t>
            </w:r>
          </w:p>
          <w:p w:rsidR="00DD1E10" w:rsidRDefault="00000000">
            <w:pPr>
              <w:pStyle w:val="TableParagraph"/>
              <w:spacing w:before="20" w:line="350" w:lineRule="atLeast"/>
              <w:ind w:right="7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per trasmettere l’importanza di essere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cittadini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dell’UE.</w:t>
            </w:r>
          </w:p>
        </w:tc>
      </w:tr>
      <w:tr w:rsidR="00DD1E10" w:rsidTr="00315F6E">
        <w:trPr>
          <w:trHeight w:val="749"/>
        </w:trPr>
        <w:tc>
          <w:tcPr>
            <w:tcW w:w="2020" w:type="dxa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spacing w:line="261" w:lineRule="auto"/>
              <w:ind w:right="90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602" w:type="dxa"/>
            <w:shd w:val="clear" w:color="auto" w:fill="DBE5F1" w:themeFill="accent1" w:themeFillTint="33"/>
          </w:tcPr>
          <w:p w:rsidR="00DD1E10" w:rsidRDefault="00315F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Tutte le discipline</w:t>
            </w:r>
          </w:p>
        </w:tc>
      </w:tr>
      <w:tr w:rsidR="00DD1E10" w:rsidTr="00315F6E">
        <w:trPr>
          <w:trHeight w:val="3313"/>
        </w:trPr>
        <w:tc>
          <w:tcPr>
            <w:tcW w:w="2020" w:type="dxa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spacing w:line="261" w:lineRule="auto"/>
              <w:ind w:right="422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Competenze </w:t>
            </w:r>
            <w:r w:rsidR="0015381D">
              <w:rPr>
                <w:b/>
                <w:i/>
                <w:szCs w:val="20"/>
              </w:rPr>
              <w:t>D</w:t>
            </w:r>
            <w:r w:rsidR="0015381D" w:rsidRPr="0015381D">
              <w:rPr>
                <w:b/>
                <w:i/>
                <w:szCs w:val="20"/>
              </w:rPr>
              <w:t>el X</w:t>
            </w:r>
            <w:r w:rsidR="0015381D">
              <w:rPr>
                <w:b/>
                <w:i/>
                <w:szCs w:val="20"/>
              </w:rPr>
              <w:t>XI</w:t>
            </w:r>
            <w:r w:rsidR="0015381D" w:rsidRPr="0015381D">
              <w:rPr>
                <w:b/>
                <w:i/>
                <w:szCs w:val="20"/>
              </w:rPr>
              <w:t>° Secolo</w:t>
            </w:r>
          </w:p>
        </w:tc>
        <w:tc>
          <w:tcPr>
            <w:tcW w:w="7602" w:type="dxa"/>
            <w:shd w:val="clear" w:color="auto" w:fill="DBE5F1" w:themeFill="accent1" w:themeFillTint="33"/>
          </w:tcPr>
          <w:p w:rsidR="00315F6E" w:rsidRPr="00315F6E" w:rsidRDefault="00315F6E" w:rsidP="00315F6E">
            <w:pPr>
              <w:pStyle w:val="Paragrafoelenco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315F6E">
              <w:rPr>
                <w:sz w:val="24"/>
                <w:szCs w:val="24"/>
              </w:rPr>
              <w:t xml:space="preserve">Alfabetizzazione </w:t>
            </w:r>
          </w:p>
          <w:p w:rsidR="00315F6E" w:rsidRPr="00315F6E" w:rsidRDefault="00315F6E" w:rsidP="00315F6E">
            <w:pPr>
              <w:pStyle w:val="Paragrafoelenco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315F6E">
              <w:rPr>
                <w:sz w:val="24"/>
                <w:szCs w:val="24"/>
              </w:rPr>
              <w:t>Capacità di leggere, comprendere e impiegare la lingua scritta.</w:t>
            </w:r>
          </w:p>
          <w:p w:rsidR="00315F6E" w:rsidRPr="00315F6E" w:rsidRDefault="00315F6E" w:rsidP="00315F6E">
            <w:pPr>
              <w:pStyle w:val="Paragrafoelenco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315F6E">
              <w:rPr>
                <w:sz w:val="24"/>
                <w:szCs w:val="24"/>
              </w:rPr>
              <w:t xml:space="preserve">Alfabetizzazione matematica </w:t>
            </w:r>
          </w:p>
          <w:p w:rsidR="00315F6E" w:rsidRPr="00315F6E" w:rsidRDefault="00315F6E" w:rsidP="00315F6E">
            <w:pPr>
              <w:pStyle w:val="Paragrafoelenco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315F6E">
              <w:rPr>
                <w:sz w:val="24"/>
                <w:szCs w:val="24"/>
              </w:rPr>
              <w:t>Capacità di usare numeri e altri simboli per comprendere e costruire relazioni di tipo quantitativo.</w:t>
            </w:r>
          </w:p>
          <w:p w:rsidR="00315F6E" w:rsidRPr="00315F6E" w:rsidRDefault="00315F6E" w:rsidP="00315F6E">
            <w:pPr>
              <w:pStyle w:val="Paragrafoelenco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315F6E">
              <w:rPr>
                <w:sz w:val="24"/>
                <w:szCs w:val="24"/>
              </w:rPr>
              <w:t xml:space="preserve">Cultura scientifca </w:t>
            </w:r>
          </w:p>
          <w:p w:rsidR="00315F6E" w:rsidRPr="00315F6E" w:rsidRDefault="00315F6E" w:rsidP="00315F6E">
            <w:pPr>
              <w:pStyle w:val="Paragrafoelenco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315F6E">
              <w:rPr>
                <w:sz w:val="24"/>
                <w:szCs w:val="24"/>
              </w:rPr>
              <w:t>Capacità di usare conoscenze scientifche e regole/modelli per interpretare un fenomeno.</w:t>
            </w:r>
          </w:p>
          <w:p w:rsidR="00315F6E" w:rsidRPr="00315F6E" w:rsidRDefault="00315F6E" w:rsidP="00315F6E">
            <w:pPr>
              <w:pStyle w:val="Paragrafoelenco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315F6E">
              <w:rPr>
                <w:sz w:val="24"/>
                <w:szCs w:val="24"/>
              </w:rPr>
              <w:t xml:space="preserve">Alfabetizzazione tecnologica </w:t>
            </w:r>
          </w:p>
          <w:p w:rsidR="00315F6E" w:rsidRPr="00315F6E" w:rsidRDefault="00315F6E" w:rsidP="00315F6E">
            <w:pPr>
              <w:pStyle w:val="Paragrafoelenco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315F6E">
              <w:rPr>
                <w:sz w:val="24"/>
                <w:szCs w:val="24"/>
              </w:rPr>
              <w:t>Capacità di usare e creare contenuti fondati sulla tecnologia (incluso il reperire e condividere informazioni) e di interagire con altre persone tramite le TIC.</w:t>
            </w:r>
          </w:p>
          <w:p w:rsidR="00315F6E" w:rsidRPr="00315F6E" w:rsidRDefault="00315F6E" w:rsidP="00315F6E">
            <w:pPr>
              <w:pStyle w:val="Paragrafoelenco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315F6E">
              <w:rPr>
                <w:sz w:val="24"/>
                <w:szCs w:val="24"/>
              </w:rPr>
              <w:t xml:space="preserve">Albetizzazione fnanziaria </w:t>
            </w:r>
          </w:p>
          <w:p w:rsidR="00315F6E" w:rsidRPr="00315F6E" w:rsidRDefault="00315F6E" w:rsidP="00315F6E">
            <w:pPr>
              <w:pStyle w:val="Paragrafoelenco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315F6E">
              <w:rPr>
                <w:sz w:val="24"/>
                <w:szCs w:val="24"/>
              </w:rPr>
              <w:t>Capacità di comprendere i concetti economici basilari e applicarli alla vita di ogni giorno.</w:t>
            </w:r>
          </w:p>
          <w:p w:rsidR="00315F6E" w:rsidRPr="00315F6E" w:rsidRDefault="00315F6E" w:rsidP="00315F6E">
            <w:pPr>
              <w:pStyle w:val="Paragrafoelenco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315F6E">
              <w:rPr>
                <w:sz w:val="24"/>
                <w:szCs w:val="24"/>
              </w:rPr>
              <w:t xml:space="preserve">Cultura sociale e civica </w:t>
            </w:r>
          </w:p>
          <w:p w:rsidR="00315F6E" w:rsidRPr="00315F6E" w:rsidRDefault="00315F6E" w:rsidP="00315F6E">
            <w:pPr>
              <w:pStyle w:val="Paragrafoelenco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315F6E">
              <w:rPr>
                <w:sz w:val="24"/>
                <w:szCs w:val="24"/>
              </w:rPr>
              <w:t>Capacità di comprendere e rispettare i valori della convivenza</w:t>
            </w:r>
          </w:p>
          <w:p w:rsidR="00F1773C" w:rsidRDefault="00F1773C" w:rsidP="00315F6E">
            <w:pPr>
              <w:pStyle w:val="TableParagraph"/>
              <w:spacing w:before="82"/>
              <w:rPr>
                <w:sz w:val="24"/>
              </w:rPr>
            </w:pPr>
          </w:p>
        </w:tc>
      </w:tr>
      <w:tr w:rsidR="00DD1E10" w:rsidTr="00315F6E">
        <w:trPr>
          <w:trHeight w:val="5069"/>
        </w:trPr>
        <w:tc>
          <w:tcPr>
            <w:tcW w:w="2020" w:type="dxa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spacing w:line="261" w:lineRule="auto"/>
              <w:ind w:right="70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Competenze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trasversali</w:t>
            </w:r>
          </w:p>
        </w:tc>
        <w:tc>
          <w:tcPr>
            <w:tcW w:w="7602" w:type="dxa"/>
            <w:shd w:val="clear" w:color="auto" w:fill="DBE5F1" w:themeFill="accent1" w:themeFillTint="33"/>
          </w:tcPr>
          <w:p w:rsidR="00315F6E" w:rsidRPr="00315F6E" w:rsidRDefault="00315F6E" w:rsidP="00315F6E">
            <w:pPr>
              <w:pStyle w:val="Paragrafoelenco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315F6E">
              <w:rPr>
                <w:sz w:val="24"/>
                <w:szCs w:val="24"/>
              </w:rPr>
              <w:t>Pensiero critico</w:t>
            </w:r>
          </w:p>
          <w:p w:rsidR="00315F6E" w:rsidRPr="00315F6E" w:rsidRDefault="00315F6E" w:rsidP="00315F6E">
            <w:pPr>
              <w:pStyle w:val="Paragrafoelenco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315F6E">
              <w:rPr>
                <w:sz w:val="24"/>
                <w:szCs w:val="24"/>
              </w:rPr>
              <w:t>Saper analizzare e valutare situazioni in modo da impiegare informazioni e idee per formulare</w:t>
            </w:r>
            <w:r>
              <w:rPr>
                <w:sz w:val="24"/>
                <w:szCs w:val="24"/>
              </w:rPr>
              <w:t xml:space="preserve"> </w:t>
            </w:r>
            <w:r w:rsidRPr="00315F6E">
              <w:rPr>
                <w:sz w:val="24"/>
                <w:szCs w:val="24"/>
              </w:rPr>
              <w:t>risposte e soluzioni.</w:t>
            </w:r>
          </w:p>
          <w:p w:rsidR="00315F6E" w:rsidRPr="00315F6E" w:rsidRDefault="00315F6E" w:rsidP="00315F6E">
            <w:pPr>
              <w:pStyle w:val="Paragrafoelenco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315F6E">
              <w:rPr>
                <w:sz w:val="24"/>
                <w:szCs w:val="24"/>
              </w:rPr>
              <w:t xml:space="preserve">Creatività </w:t>
            </w:r>
          </w:p>
          <w:p w:rsidR="00315F6E" w:rsidRPr="00315F6E" w:rsidRDefault="00315F6E" w:rsidP="00315F6E">
            <w:pPr>
              <w:pStyle w:val="Paragrafoelenco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315F6E">
              <w:rPr>
                <w:sz w:val="24"/>
                <w:szCs w:val="24"/>
              </w:rPr>
              <w:t>Saper impiegare modalità innovative per rispondere a domande, riformulare problemi</w:t>
            </w:r>
            <w:r>
              <w:rPr>
                <w:sz w:val="24"/>
                <w:szCs w:val="24"/>
              </w:rPr>
              <w:t xml:space="preserve"> </w:t>
            </w:r>
            <w:r w:rsidRPr="00315F6E">
              <w:rPr>
                <w:sz w:val="24"/>
                <w:szCs w:val="24"/>
              </w:rPr>
              <w:t>ed esprimere signifcati.</w:t>
            </w:r>
          </w:p>
          <w:p w:rsidR="00315F6E" w:rsidRPr="00315F6E" w:rsidRDefault="00315F6E" w:rsidP="00315F6E">
            <w:pPr>
              <w:pStyle w:val="Paragrafoelenco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315F6E">
              <w:rPr>
                <w:sz w:val="24"/>
                <w:szCs w:val="24"/>
              </w:rPr>
              <w:t xml:space="preserve">Comunicazione </w:t>
            </w:r>
          </w:p>
          <w:p w:rsidR="00315F6E" w:rsidRPr="00315F6E" w:rsidRDefault="00315F6E" w:rsidP="00315F6E">
            <w:pPr>
              <w:pStyle w:val="Paragrafoelenco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315F6E">
              <w:rPr>
                <w:sz w:val="24"/>
                <w:szCs w:val="24"/>
              </w:rPr>
              <w:t>Saper ascoltare, comprendere e contestualizzare le informazioni, per poi trasmetterle ad altri</w:t>
            </w:r>
            <w:r>
              <w:rPr>
                <w:sz w:val="24"/>
                <w:szCs w:val="24"/>
              </w:rPr>
              <w:t xml:space="preserve"> </w:t>
            </w:r>
            <w:r w:rsidRPr="00315F6E">
              <w:rPr>
                <w:sz w:val="24"/>
                <w:szCs w:val="24"/>
              </w:rPr>
              <w:t>(in modalità verbale o non-verbale).</w:t>
            </w:r>
          </w:p>
          <w:p w:rsidR="00315F6E" w:rsidRPr="00315F6E" w:rsidRDefault="00315F6E" w:rsidP="00315F6E">
            <w:pPr>
              <w:pStyle w:val="Paragrafoelenco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315F6E">
              <w:rPr>
                <w:sz w:val="24"/>
                <w:szCs w:val="24"/>
              </w:rPr>
              <w:t xml:space="preserve">Collaborazione </w:t>
            </w:r>
          </w:p>
          <w:p w:rsidR="00315F6E" w:rsidRPr="00315F6E" w:rsidRDefault="00315F6E" w:rsidP="00315F6E">
            <w:pPr>
              <w:pStyle w:val="Paragrafoelenco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315F6E">
              <w:rPr>
                <w:sz w:val="24"/>
                <w:szCs w:val="24"/>
              </w:rPr>
              <w:t>Saper lavorare in gruppo in vista di un obiettivo comune, prevenendo ed eventualmente gestendo i confitti.</w:t>
            </w:r>
          </w:p>
          <w:p w:rsidR="00DD1E10" w:rsidRDefault="00DD1E10" w:rsidP="00315F6E">
            <w:pPr>
              <w:pStyle w:val="TableParagraph"/>
              <w:tabs>
                <w:tab w:val="left" w:pos="275"/>
              </w:tabs>
              <w:spacing w:before="0"/>
              <w:ind w:left="274"/>
              <w:rPr>
                <w:sz w:val="24"/>
              </w:rPr>
            </w:pPr>
          </w:p>
        </w:tc>
      </w:tr>
    </w:tbl>
    <w:p w:rsidR="00DD1E10" w:rsidRDefault="00DD1E10">
      <w:pPr>
        <w:rPr>
          <w:sz w:val="24"/>
        </w:rPr>
        <w:sectPr w:rsidR="00DD1E10">
          <w:headerReference w:type="default" r:id="rId7"/>
          <w:type w:val="continuous"/>
          <w:pgSz w:w="11910" w:h="16840"/>
          <w:pgMar w:top="3020" w:right="1020" w:bottom="280" w:left="1020" w:header="0" w:footer="720" w:gutter="0"/>
          <w:pgNumType w:start="1"/>
          <w:cols w:space="720"/>
        </w:sectPr>
      </w:pPr>
    </w:p>
    <w:p w:rsidR="00DD1E10" w:rsidRDefault="00DD1E10">
      <w:pPr>
        <w:spacing w:before="5" w:after="1"/>
        <w:rPr>
          <w:sz w:val="1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020"/>
        <w:gridCol w:w="7602"/>
      </w:tblGrid>
      <w:tr w:rsidR="00DD1E10" w:rsidTr="00315F6E">
        <w:trPr>
          <w:trHeight w:val="597"/>
        </w:trPr>
        <w:tc>
          <w:tcPr>
            <w:tcW w:w="9622" w:type="dxa"/>
            <w:gridSpan w:val="2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spacing w:before="158"/>
              <w:ind w:left="1896" w:right="1886"/>
              <w:jc w:val="center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 w:val="20"/>
              </w:rPr>
              <w:t>UNITA’</w:t>
            </w:r>
            <w:r>
              <w:rPr>
                <w:rFonts w:ascii="Arial Black" w:hAnsi="Arial Black"/>
                <w:spacing w:val="-9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MULTIDISCIPLINARE</w:t>
            </w:r>
            <w:r>
              <w:rPr>
                <w:rFonts w:ascii="Arial Black" w:hAnsi="Arial Black"/>
                <w:spacing w:val="-8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DI</w:t>
            </w:r>
            <w:r>
              <w:rPr>
                <w:rFonts w:ascii="Arial Black" w:hAnsi="Arial Black"/>
                <w:spacing w:val="-9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EDUCAZIONE</w:t>
            </w:r>
            <w:r>
              <w:rPr>
                <w:rFonts w:ascii="Arial Black" w:hAnsi="Arial Black"/>
                <w:spacing w:val="-8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CIVICA</w:t>
            </w:r>
          </w:p>
        </w:tc>
      </w:tr>
      <w:tr w:rsidR="00DD1E10" w:rsidTr="00315F6E">
        <w:trPr>
          <w:trHeight w:val="1324"/>
        </w:trPr>
        <w:tc>
          <w:tcPr>
            <w:tcW w:w="2020" w:type="dxa"/>
            <w:tcBorders>
              <w:bottom w:val="nil"/>
            </w:tcBorders>
            <w:shd w:val="clear" w:color="auto" w:fill="FBD4B4" w:themeFill="accent6" w:themeFillTint="66"/>
          </w:tcPr>
          <w:p w:rsidR="00DD1E10" w:rsidRDefault="00000000">
            <w:pPr>
              <w:pStyle w:val="TableParagraph"/>
              <w:spacing w:line="261" w:lineRule="auto"/>
              <w:ind w:right="39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Competenze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specifiche </w:t>
            </w:r>
          </w:p>
        </w:tc>
        <w:tc>
          <w:tcPr>
            <w:tcW w:w="7602" w:type="dxa"/>
            <w:tcBorders>
              <w:bottom w:val="nil"/>
            </w:tcBorders>
            <w:shd w:val="clear" w:color="auto" w:fill="DBE5F1" w:themeFill="accent1" w:themeFillTint="33"/>
          </w:tcPr>
          <w:p w:rsidR="00DD1E10" w:rsidRDefault="00DD1E10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15F6E" w:rsidRPr="00315F6E" w:rsidRDefault="00315F6E" w:rsidP="00315F6E">
            <w:pPr>
              <w:pStyle w:val="TableParagraph"/>
              <w:numPr>
                <w:ilvl w:val="0"/>
                <w:numId w:val="12"/>
              </w:numPr>
              <w:spacing w:before="1"/>
              <w:rPr>
                <w:sz w:val="24"/>
              </w:rPr>
            </w:pPr>
            <w:r>
              <w:t>Acquisire consapevolezza delle proprie radici storiche e culturali</w:t>
            </w:r>
          </w:p>
          <w:p w:rsidR="00315F6E" w:rsidRDefault="00315F6E" w:rsidP="00315F6E">
            <w:pPr>
              <w:pStyle w:val="TableParagraph"/>
              <w:numPr>
                <w:ilvl w:val="0"/>
                <w:numId w:val="12"/>
              </w:numPr>
              <w:spacing w:before="1"/>
              <w:rPr>
                <w:sz w:val="24"/>
              </w:rPr>
            </w:pPr>
            <w:r>
              <w:t>Potenziare le competenze sociali e civiche</w:t>
            </w:r>
          </w:p>
        </w:tc>
      </w:tr>
      <w:tr w:rsidR="00DD1E10" w:rsidTr="00315F6E">
        <w:trPr>
          <w:trHeight w:val="385"/>
        </w:trPr>
        <w:tc>
          <w:tcPr>
            <w:tcW w:w="2020" w:type="dxa"/>
            <w:tcBorders>
              <w:top w:val="nil"/>
              <w:bottom w:val="nil"/>
            </w:tcBorders>
            <w:shd w:val="clear" w:color="auto" w:fill="FBD4B4" w:themeFill="accent6" w:themeFillTint="66"/>
          </w:tcPr>
          <w:p w:rsidR="00DD1E10" w:rsidRDefault="00DD1E10">
            <w:pPr>
              <w:pStyle w:val="TableParagraph"/>
              <w:spacing w:before="0"/>
              <w:ind w:left="0"/>
            </w:pPr>
          </w:p>
        </w:tc>
        <w:tc>
          <w:tcPr>
            <w:tcW w:w="7602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:rsidR="00DD1E10" w:rsidRDefault="00DD1E10">
            <w:pPr>
              <w:pStyle w:val="TableParagraph"/>
              <w:spacing w:before="11"/>
              <w:rPr>
                <w:sz w:val="24"/>
              </w:rPr>
            </w:pPr>
          </w:p>
        </w:tc>
      </w:tr>
      <w:tr w:rsidR="00DD1E10" w:rsidTr="00315F6E">
        <w:trPr>
          <w:trHeight w:val="420"/>
        </w:trPr>
        <w:tc>
          <w:tcPr>
            <w:tcW w:w="2020" w:type="dxa"/>
            <w:tcBorders>
              <w:top w:val="nil"/>
              <w:bottom w:val="nil"/>
            </w:tcBorders>
            <w:shd w:val="clear" w:color="auto" w:fill="FBD4B4" w:themeFill="accent6" w:themeFillTint="66"/>
          </w:tcPr>
          <w:p w:rsidR="00DD1E10" w:rsidRDefault="00DD1E10">
            <w:pPr>
              <w:pStyle w:val="TableParagraph"/>
              <w:spacing w:before="0"/>
              <w:ind w:left="0"/>
            </w:pPr>
          </w:p>
        </w:tc>
        <w:tc>
          <w:tcPr>
            <w:tcW w:w="7602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:rsidR="00DD1E10" w:rsidRDefault="00DD1E10">
            <w:pPr>
              <w:pStyle w:val="TableParagraph"/>
              <w:spacing w:before="46"/>
              <w:rPr>
                <w:sz w:val="24"/>
              </w:rPr>
            </w:pPr>
          </w:p>
        </w:tc>
      </w:tr>
      <w:tr w:rsidR="00DD1E10" w:rsidTr="00315F6E">
        <w:trPr>
          <w:trHeight w:val="630"/>
        </w:trPr>
        <w:tc>
          <w:tcPr>
            <w:tcW w:w="2020" w:type="dxa"/>
            <w:tcBorders>
              <w:top w:val="nil"/>
              <w:bottom w:val="nil"/>
            </w:tcBorders>
            <w:shd w:val="clear" w:color="auto" w:fill="FBD4B4" w:themeFill="accent6" w:themeFillTint="66"/>
          </w:tcPr>
          <w:p w:rsidR="00DD1E10" w:rsidRDefault="00DD1E10">
            <w:pPr>
              <w:pStyle w:val="TableParagraph"/>
              <w:spacing w:before="0"/>
              <w:ind w:left="0"/>
            </w:pPr>
          </w:p>
        </w:tc>
        <w:tc>
          <w:tcPr>
            <w:tcW w:w="7602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:rsidR="00DD1E10" w:rsidRDefault="00DD1E10">
            <w:pPr>
              <w:pStyle w:val="TableParagraph"/>
              <w:spacing w:before="46"/>
              <w:rPr>
                <w:sz w:val="24"/>
              </w:rPr>
            </w:pPr>
          </w:p>
        </w:tc>
      </w:tr>
      <w:tr w:rsidR="00DD1E10" w:rsidTr="00315F6E">
        <w:trPr>
          <w:trHeight w:val="630"/>
        </w:trPr>
        <w:tc>
          <w:tcPr>
            <w:tcW w:w="2020" w:type="dxa"/>
            <w:tcBorders>
              <w:top w:val="nil"/>
              <w:bottom w:val="nil"/>
            </w:tcBorders>
            <w:shd w:val="clear" w:color="auto" w:fill="FBD4B4" w:themeFill="accent6" w:themeFillTint="66"/>
          </w:tcPr>
          <w:p w:rsidR="00DD1E10" w:rsidRDefault="00DD1E10">
            <w:pPr>
              <w:pStyle w:val="TableParagraph"/>
              <w:spacing w:before="0"/>
              <w:ind w:left="0"/>
            </w:pPr>
          </w:p>
        </w:tc>
        <w:tc>
          <w:tcPr>
            <w:tcW w:w="7602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:rsidR="00DD1E10" w:rsidRDefault="00DD1E10">
            <w:pPr>
              <w:pStyle w:val="TableParagraph"/>
              <w:spacing w:before="1"/>
              <w:rPr>
                <w:sz w:val="24"/>
              </w:rPr>
            </w:pPr>
          </w:p>
        </w:tc>
      </w:tr>
      <w:tr w:rsidR="00DD1E10" w:rsidTr="00315F6E">
        <w:trPr>
          <w:trHeight w:val="622"/>
        </w:trPr>
        <w:tc>
          <w:tcPr>
            <w:tcW w:w="2020" w:type="dxa"/>
            <w:tcBorders>
              <w:top w:val="nil"/>
              <w:bottom w:val="nil"/>
            </w:tcBorders>
            <w:shd w:val="clear" w:color="auto" w:fill="FBD4B4" w:themeFill="accent6" w:themeFillTint="66"/>
          </w:tcPr>
          <w:p w:rsidR="00DD1E10" w:rsidRDefault="00DD1E10">
            <w:pPr>
              <w:pStyle w:val="TableParagraph"/>
              <w:spacing w:before="0"/>
              <w:ind w:left="0"/>
            </w:pPr>
          </w:p>
        </w:tc>
        <w:tc>
          <w:tcPr>
            <w:tcW w:w="7602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:rsidR="00DD1E10" w:rsidRDefault="00DD1E10">
            <w:pPr>
              <w:pStyle w:val="TableParagraph"/>
              <w:spacing w:before="46"/>
              <w:rPr>
                <w:sz w:val="24"/>
              </w:rPr>
            </w:pPr>
          </w:p>
        </w:tc>
      </w:tr>
      <w:tr w:rsidR="00DD1E10" w:rsidTr="00315F6E">
        <w:trPr>
          <w:trHeight w:val="7634"/>
        </w:trPr>
        <w:tc>
          <w:tcPr>
            <w:tcW w:w="2020" w:type="dxa"/>
            <w:tcBorders>
              <w:top w:val="nil"/>
            </w:tcBorders>
            <w:shd w:val="clear" w:color="auto" w:fill="FBD4B4" w:themeFill="accent6" w:themeFillTint="66"/>
          </w:tcPr>
          <w:p w:rsidR="00DD1E10" w:rsidRDefault="00DD1E10">
            <w:pPr>
              <w:pStyle w:val="TableParagraph"/>
              <w:spacing w:before="0"/>
              <w:ind w:left="0"/>
            </w:pPr>
          </w:p>
        </w:tc>
        <w:tc>
          <w:tcPr>
            <w:tcW w:w="7602" w:type="dxa"/>
            <w:tcBorders>
              <w:top w:val="nil"/>
            </w:tcBorders>
            <w:shd w:val="clear" w:color="auto" w:fill="DBE5F1" w:themeFill="accent1" w:themeFillTint="33"/>
          </w:tcPr>
          <w:p w:rsidR="00DD1E10" w:rsidRDefault="00DD1E10">
            <w:pPr>
              <w:pStyle w:val="TableParagraph"/>
              <w:spacing w:before="1"/>
              <w:rPr>
                <w:sz w:val="24"/>
              </w:rPr>
            </w:pPr>
          </w:p>
        </w:tc>
      </w:tr>
    </w:tbl>
    <w:p w:rsidR="00DD1E10" w:rsidRDefault="00DD1E10">
      <w:pPr>
        <w:rPr>
          <w:sz w:val="24"/>
        </w:rPr>
        <w:sectPr w:rsidR="00DD1E10">
          <w:pgSz w:w="11910" w:h="16840"/>
          <w:pgMar w:top="3020" w:right="1020" w:bottom="280" w:left="1020" w:header="0" w:footer="0" w:gutter="0"/>
          <w:cols w:space="720"/>
        </w:sectPr>
      </w:pPr>
    </w:p>
    <w:p w:rsidR="00DD1E10" w:rsidRDefault="00DD1E10">
      <w:pPr>
        <w:spacing w:before="5" w:after="1"/>
        <w:rPr>
          <w:sz w:val="1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020"/>
        <w:gridCol w:w="2786"/>
        <w:gridCol w:w="4816"/>
      </w:tblGrid>
      <w:tr w:rsidR="00DD1E10" w:rsidTr="00315F6E">
        <w:trPr>
          <w:trHeight w:val="597"/>
        </w:trPr>
        <w:tc>
          <w:tcPr>
            <w:tcW w:w="9622" w:type="dxa"/>
            <w:gridSpan w:val="3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spacing w:before="158"/>
              <w:ind w:left="1896" w:right="1886"/>
              <w:jc w:val="center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 w:val="20"/>
              </w:rPr>
              <w:t>UNITA’</w:t>
            </w:r>
            <w:r>
              <w:rPr>
                <w:rFonts w:ascii="Arial Black" w:hAnsi="Arial Black"/>
                <w:spacing w:val="-9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MULTIDISCIPLINARE</w:t>
            </w:r>
            <w:r>
              <w:rPr>
                <w:rFonts w:ascii="Arial Black" w:hAnsi="Arial Black"/>
                <w:spacing w:val="-8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DI</w:t>
            </w:r>
            <w:r>
              <w:rPr>
                <w:rFonts w:ascii="Arial Black" w:hAnsi="Arial Black"/>
                <w:spacing w:val="-9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EDUCAZIONE</w:t>
            </w:r>
            <w:r>
              <w:rPr>
                <w:rFonts w:ascii="Arial Black" w:hAnsi="Arial Black"/>
                <w:spacing w:val="-8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CIVICA</w:t>
            </w:r>
          </w:p>
        </w:tc>
      </w:tr>
      <w:tr w:rsidR="00DD1E10" w:rsidTr="00315F6E">
        <w:trPr>
          <w:trHeight w:val="449"/>
        </w:trPr>
        <w:tc>
          <w:tcPr>
            <w:tcW w:w="4806" w:type="dxa"/>
            <w:gridSpan w:val="2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</w:tc>
        <w:tc>
          <w:tcPr>
            <w:tcW w:w="4816" w:type="dxa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</w:p>
        </w:tc>
      </w:tr>
      <w:tr w:rsidR="00DD1E10" w:rsidTr="00315F6E">
        <w:trPr>
          <w:trHeight w:val="10114"/>
        </w:trPr>
        <w:tc>
          <w:tcPr>
            <w:tcW w:w="4806" w:type="dxa"/>
            <w:gridSpan w:val="2"/>
            <w:shd w:val="clear" w:color="auto" w:fill="DBE5F1" w:themeFill="accent1" w:themeFillTint="33"/>
          </w:tcPr>
          <w:p w:rsidR="00DD1E10" w:rsidRDefault="00000000" w:rsidP="00315F6E">
            <w:pPr>
              <w:pStyle w:val="TableParagraph"/>
              <w:numPr>
                <w:ilvl w:val="0"/>
                <w:numId w:val="14"/>
              </w:numPr>
              <w:tabs>
                <w:tab w:val="left" w:pos="958"/>
                <w:tab w:val="left" w:pos="959"/>
              </w:tabs>
              <w:spacing w:before="4" w:line="302" w:lineRule="auto"/>
              <w:ind w:right="73"/>
              <w:rPr>
                <w:sz w:val="24"/>
              </w:rPr>
            </w:pPr>
            <w:r>
              <w:rPr>
                <w:sz w:val="24"/>
              </w:rPr>
              <w:t>Sapersi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orientare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nello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spazio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sulle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carte.</w:t>
            </w:r>
          </w:p>
          <w:p w:rsidR="00DD1E10" w:rsidRDefault="00000000" w:rsidP="00315F6E">
            <w:pPr>
              <w:pStyle w:val="TableParagraph"/>
              <w:numPr>
                <w:ilvl w:val="0"/>
                <w:numId w:val="14"/>
              </w:numPr>
              <w:tabs>
                <w:tab w:val="left" w:pos="958"/>
                <w:tab w:val="left" w:pos="959"/>
              </w:tabs>
              <w:spacing w:before="0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interpretare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grafici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dati</w:t>
            </w:r>
          </w:p>
          <w:p w:rsidR="00DD1E10" w:rsidRDefault="00315F6E" w:rsidP="00315F6E"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 xml:space="preserve">           relativi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fenomeni</w:t>
            </w:r>
          </w:p>
          <w:p w:rsidR="00315F6E" w:rsidRDefault="00000000" w:rsidP="00315F6E">
            <w:pPr>
              <w:pStyle w:val="TableParagraph"/>
              <w:numPr>
                <w:ilvl w:val="0"/>
                <w:numId w:val="14"/>
              </w:numPr>
              <w:tabs>
                <w:tab w:val="left" w:pos="958"/>
                <w:tab w:val="left" w:pos="959"/>
              </w:tabs>
              <w:spacing w:before="5" w:line="302" w:lineRule="auto"/>
              <w:ind w:right="73"/>
              <w:rPr>
                <w:sz w:val="24"/>
              </w:rPr>
            </w:pPr>
            <w:r>
              <w:rPr>
                <w:sz w:val="24"/>
              </w:rPr>
              <w:t>Individuare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correlazioni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eventi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sociali.</w:t>
            </w:r>
            <w:r w:rsidR="00315F6E">
              <w:rPr>
                <w:sz w:val="24"/>
              </w:rPr>
              <w:t xml:space="preserve"> </w:t>
            </w:r>
            <w:r>
              <w:rPr>
                <w:sz w:val="24"/>
              </w:rPr>
              <w:t>economici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politici.</w:t>
            </w:r>
            <w:r w:rsidR="00315F6E">
              <w:rPr>
                <w:sz w:val="24"/>
              </w:rPr>
              <w:t xml:space="preserve"> </w:t>
            </w:r>
          </w:p>
          <w:p w:rsidR="00315F6E" w:rsidRDefault="00315F6E" w:rsidP="00315F6E">
            <w:pPr>
              <w:pStyle w:val="TableParagraph"/>
              <w:numPr>
                <w:ilvl w:val="0"/>
                <w:numId w:val="14"/>
              </w:numPr>
              <w:tabs>
                <w:tab w:val="left" w:pos="958"/>
                <w:tab w:val="left" w:pos="959"/>
              </w:tabs>
              <w:spacing w:before="5" w:line="302" w:lineRule="auto"/>
              <w:ind w:right="73"/>
              <w:rPr>
                <w:sz w:val="24"/>
              </w:rPr>
            </w:pPr>
            <w:r>
              <w:rPr>
                <w:sz w:val="24"/>
              </w:rPr>
              <w:t>Leggere e comprendere carte tematiche</w:t>
            </w:r>
          </w:p>
          <w:p w:rsidR="00DD1E10" w:rsidRPr="00315F6E" w:rsidRDefault="00315F6E" w:rsidP="00315F6E">
            <w:pPr>
              <w:pStyle w:val="TableParagraph"/>
              <w:numPr>
                <w:ilvl w:val="0"/>
                <w:numId w:val="14"/>
              </w:numPr>
              <w:tabs>
                <w:tab w:val="left" w:pos="958"/>
                <w:tab w:val="left" w:pos="959"/>
              </w:tabs>
              <w:spacing w:before="5" w:line="302" w:lineRule="auto"/>
              <w:ind w:right="73"/>
              <w:rPr>
                <w:sz w:val="24"/>
              </w:rPr>
            </w:pPr>
            <w:r>
              <w:rPr>
                <w:sz w:val="24"/>
              </w:rPr>
              <w:t xml:space="preserve">Relazionare con terminologia  </w:t>
            </w:r>
            <w:r w:rsidRPr="00315F6E">
              <w:rPr>
                <w:sz w:val="24"/>
              </w:rPr>
              <w:t>appropriata.</w:t>
            </w:r>
          </w:p>
          <w:p w:rsidR="00DD1E10" w:rsidRDefault="00000000" w:rsidP="00315F6E">
            <w:pPr>
              <w:pStyle w:val="TableParagraph"/>
              <w:numPr>
                <w:ilvl w:val="0"/>
                <w:numId w:val="14"/>
              </w:numPr>
              <w:tabs>
                <w:tab w:val="left" w:pos="805"/>
              </w:tabs>
              <w:spacing w:before="82" w:line="312" w:lineRule="auto"/>
              <w:ind w:right="72"/>
              <w:jc w:val="both"/>
              <w:rPr>
                <w:sz w:val="24"/>
              </w:rPr>
            </w:pPr>
            <w:r>
              <w:rPr>
                <w:sz w:val="24"/>
              </w:rPr>
              <w:t>Ricostruire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tappe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dell'unificazione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europea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modalità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governo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dell’Europa.</w:t>
            </w:r>
          </w:p>
          <w:p w:rsidR="00DD1E10" w:rsidRDefault="00000000" w:rsidP="00315F6E">
            <w:pPr>
              <w:pStyle w:val="TableParagraph"/>
              <w:numPr>
                <w:ilvl w:val="0"/>
                <w:numId w:val="14"/>
              </w:numPr>
              <w:tabs>
                <w:tab w:val="left" w:pos="805"/>
              </w:tabs>
              <w:spacing w:before="0" w:line="312" w:lineRule="auto"/>
              <w:ind w:right="73"/>
              <w:jc w:val="both"/>
              <w:rPr>
                <w:sz w:val="24"/>
              </w:rPr>
            </w:pPr>
            <w:r>
              <w:rPr>
                <w:sz w:val="24"/>
              </w:rPr>
              <w:t>Saper utilizzare e confrontare i diversi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tipi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geografiche.</w:t>
            </w:r>
          </w:p>
          <w:p w:rsidR="00DD1E10" w:rsidRDefault="00000000" w:rsidP="00315F6E">
            <w:pPr>
              <w:pStyle w:val="TableParagraph"/>
              <w:numPr>
                <w:ilvl w:val="0"/>
                <w:numId w:val="14"/>
              </w:numPr>
              <w:tabs>
                <w:tab w:val="left" w:pos="805"/>
              </w:tabs>
              <w:spacing w:before="0" w:line="312" w:lineRule="auto"/>
              <w:ind w:right="73"/>
              <w:jc w:val="both"/>
              <w:rPr>
                <w:sz w:val="24"/>
              </w:rPr>
            </w:pPr>
            <w:r>
              <w:rPr>
                <w:sz w:val="24"/>
              </w:rPr>
              <w:t>Arricchire e organizzare la carta mentale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dell’Europa.</w:t>
            </w:r>
          </w:p>
          <w:p w:rsidR="00DD1E10" w:rsidRDefault="00000000" w:rsidP="00315F6E">
            <w:pPr>
              <w:pStyle w:val="TableParagraph"/>
              <w:numPr>
                <w:ilvl w:val="0"/>
                <w:numId w:val="14"/>
              </w:numPr>
              <w:tabs>
                <w:tab w:val="left" w:pos="805"/>
              </w:tabs>
              <w:spacing w:before="0" w:line="312" w:lineRule="auto"/>
              <w:ind w:right="73"/>
              <w:jc w:val="both"/>
              <w:rPr>
                <w:sz w:val="24"/>
              </w:rPr>
            </w:pPr>
            <w:r>
              <w:rPr>
                <w:sz w:val="24"/>
              </w:rPr>
              <w:t>Comunicare le conoscenze attraverso 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specifico.</w:t>
            </w:r>
          </w:p>
          <w:p w:rsidR="00DD1E10" w:rsidRDefault="00000000" w:rsidP="00315F6E">
            <w:pPr>
              <w:pStyle w:val="TableParagraph"/>
              <w:numPr>
                <w:ilvl w:val="0"/>
                <w:numId w:val="14"/>
              </w:numPr>
              <w:tabs>
                <w:tab w:val="left" w:pos="805"/>
              </w:tabs>
              <w:spacing w:before="0"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Realizzare</w:t>
            </w:r>
            <w:r>
              <w:rPr>
                <w:spacing w:val="-4"/>
                <w:sz w:val="24"/>
              </w:rPr>
              <w:t xml:space="preserve"> </w:t>
            </w:r>
            <w:r w:rsidR="00315F6E">
              <w:rPr>
                <w:sz w:val="24"/>
              </w:rPr>
              <w:t>Manufatti</w:t>
            </w:r>
          </w:p>
        </w:tc>
        <w:tc>
          <w:tcPr>
            <w:tcW w:w="4816" w:type="dxa"/>
            <w:shd w:val="clear" w:color="auto" w:fill="DBE5F1" w:themeFill="accent1" w:themeFillTint="33"/>
          </w:tcPr>
          <w:p w:rsidR="00DD1E10" w:rsidRPr="00315F6E" w:rsidRDefault="00000000" w:rsidP="00315F6E">
            <w:pPr>
              <w:pStyle w:val="TableParagraph"/>
              <w:numPr>
                <w:ilvl w:val="0"/>
                <w:numId w:val="13"/>
              </w:numPr>
              <w:spacing w:line="261" w:lineRule="auto"/>
              <w:ind w:right="741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simboli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dell’UE.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Vantaggi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svantaggi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dell’UE.</w:t>
            </w:r>
          </w:p>
          <w:p w:rsidR="00DD1E10" w:rsidRPr="00315F6E" w:rsidRDefault="00000000" w:rsidP="00315F6E">
            <w:pPr>
              <w:pStyle w:val="TableParagraph"/>
              <w:numPr>
                <w:ilvl w:val="0"/>
                <w:numId w:val="13"/>
              </w:numPr>
              <w:spacing w:before="0"/>
              <w:rPr>
                <w:sz w:val="24"/>
              </w:rPr>
            </w:pPr>
            <w:r>
              <w:rPr>
                <w:sz w:val="24"/>
              </w:rPr>
              <w:t>L’inno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europeo</w:t>
            </w:r>
          </w:p>
          <w:p w:rsidR="00DD1E10" w:rsidRDefault="00000000" w:rsidP="00315F6E">
            <w:pPr>
              <w:pStyle w:val="TableParagraph"/>
              <w:numPr>
                <w:ilvl w:val="0"/>
                <w:numId w:val="13"/>
              </w:numPr>
              <w:tabs>
                <w:tab w:val="left" w:pos="275"/>
              </w:tabs>
              <w:spacing w:before="24" w:line="261" w:lineRule="auto"/>
              <w:ind w:right="249"/>
              <w:rPr>
                <w:sz w:val="24"/>
              </w:rPr>
            </w:pPr>
            <w:r>
              <w:rPr>
                <w:sz w:val="24"/>
              </w:rPr>
              <w:t>Tecniche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comunicazione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sociale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verbale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verbale</w:t>
            </w:r>
          </w:p>
          <w:p w:rsidR="00DD1E10" w:rsidRDefault="00000000" w:rsidP="00315F6E">
            <w:pPr>
              <w:pStyle w:val="TableParagraph"/>
              <w:numPr>
                <w:ilvl w:val="0"/>
                <w:numId w:val="13"/>
              </w:numPr>
              <w:tabs>
                <w:tab w:val="left" w:pos="275"/>
              </w:tabs>
              <w:spacing w:before="0" w:line="261" w:lineRule="auto"/>
              <w:ind w:right="301"/>
              <w:rPr>
                <w:sz w:val="24"/>
              </w:rPr>
            </w:pPr>
            <w:r>
              <w:rPr>
                <w:sz w:val="24"/>
              </w:rPr>
              <w:t>Tecniche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artistiche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tipo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utilizzo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vari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materiali</w:t>
            </w:r>
          </w:p>
          <w:p w:rsidR="00DD1E10" w:rsidRDefault="00000000" w:rsidP="00315F6E">
            <w:pPr>
              <w:pStyle w:val="TableParagraph"/>
              <w:numPr>
                <w:ilvl w:val="0"/>
                <w:numId w:val="13"/>
              </w:numPr>
              <w:tabs>
                <w:tab w:val="left" w:pos="275"/>
              </w:tabs>
              <w:spacing w:before="0" w:line="261" w:lineRule="auto"/>
              <w:ind w:right="862"/>
              <w:rPr>
                <w:sz w:val="24"/>
              </w:rPr>
            </w:pPr>
            <w:r>
              <w:rPr>
                <w:sz w:val="24"/>
              </w:rPr>
              <w:t>Organizzazione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politica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economica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dell'U.E</w:t>
            </w:r>
          </w:p>
        </w:tc>
      </w:tr>
      <w:tr w:rsidR="00DD1E10" w:rsidTr="00315F6E">
        <w:trPr>
          <w:trHeight w:val="449"/>
        </w:trPr>
        <w:tc>
          <w:tcPr>
            <w:tcW w:w="2020" w:type="dxa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Utenti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destinatari</w:t>
            </w:r>
          </w:p>
        </w:tc>
        <w:tc>
          <w:tcPr>
            <w:tcW w:w="7602" w:type="dxa"/>
            <w:gridSpan w:val="2"/>
            <w:shd w:val="clear" w:color="auto" w:fill="FBD4B4" w:themeFill="accent6" w:themeFillTint="66"/>
          </w:tcPr>
          <w:p w:rsidR="00DD1E10" w:rsidRDefault="00315F6E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Tutti gli alunni della SCUOLA PRIMARIA</w:t>
            </w:r>
          </w:p>
        </w:tc>
      </w:tr>
    </w:tbl>
    <w:p w:rsidR="00DD1E10" w:rsidRDefault="00DD1E10">
      <w:pPr>
        <w:rPr>
          <w:sz w:val="24"/>
        </w:rPr>
        <w:sectPr w:rsidR="00DD1E10">
          <w:pgSz w:w="11910" w:h="16840"/>
          <w:pgMar w:top="3020" w:right="1020" w:bottom="280" w:left="1020" w:header="0" w:footer="0" w:gutter="0"/>
          <w:cols w:space="720"/>
        </w:sectPr>
      </w:pPr>
    </w:p>
    <w:p w:rsidR="00DD1E10" w:rsidRDefault="00DD1E10">
      <w:pPr>
        <w:spacing w:before="5" w:after="1"/>
        <w:rPr>
          <w:sz w:val="1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020"/>
        <w:gridCol w:w="7602"/>
      </w:tblGrid>
      <w:tr w:rsidR="00DD1E10" w:rsidTr="00315F6E">
        <w:trPr>
          <w:trHeight w:val="597"/>
        </w:trPr>
        <w:tc>
          <w:tcPr>
            <w:tcW w:w="9622" w:type="dxa"/>
            <w:gridSpan w:val="2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spacing w:before="158"/>
              <w:ind w:left="1896" w:right="1886"/>
              <w:jc w:val="center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 w:val="20"/>
              </w:rPr>
              <w:t>UNITA’</w:t>
            </w:r>
            <w:r>
              <w:rPr>
                <w:rFonts w:ascii="Arial Black" w:hAnsi="Arial Black"/>
                <w:spacing w:val="-9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MULTIDISCIPLINARE</w:t>
            </w:r>
            <w:r>
              <w:rPr>
                <w:rFonts w:ascii="Arial Black" w:hAnsi="Arial Black"/>
                <w:spacing w:val="-8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DI</w:t>
            </w:r>
            <w:r>
              <w:rPr>
                <w:rFonts w:ascii="Arial Black" w:hAnsi="Arial Black"/>
                <w:spacing w:val="-9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EDUCAZIONE</w:t>
            </w:r>
            <w:r>
              <w:rPr>
                <w:rFonts w:ascii="Arial Black" w:hAnsi="Arial Black"/>
                <w:spacing w:val="-8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CIVICA</w:t>
            </w:r>
          </w:p>
        </w:tc>
      </w:tr>
      <w:tr w:rsidR="00DD1E10" w:rsidTr="00315F6E">
        <w:trPr>
          <w:trHeight w:val="7193"/>
        </w:trPr>
        <w:tc>
          <w:tcPr>
            <w:tcW w:w="2020" w:type="dxa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602" w:type="dxa"/>
            <w:shd w:val="clear" w:color="auto" w:fill="DAEEF3" w:themeFill="accent5" w:themeFillTint="33"/>
          </w:tcPr>
          <w:p w:rsidR="00DD1E1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959"/>
                <w:tab w:val="left" w:pos="960"/>
              </w:tabs>
              <w:spacing w:before="4"/>
              <w:ind w:left="959" w:hanging="362"/>
              <w:rPr>
                <w:sz w:val="24"/>
              </w:rPr>
            </w:pPr>
            <w:r>
              <w:rPr>
                <w:sz w:val="24"/>
              </w:rPr>
              <w:t>Differenza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Europa</w:t>
            </w:r>
          </w:p>
          <w:p w:rsidR="00DD1E1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959"/>
                <w:tab w:val="left" w:pos="960"/>
              </w:tabs>
              <w:spacing w:before="5"/>
              <w:ind w:left="959" w:hanging="362"/>
              <w:rPr>
                <w:sz w:val="24"/>
              </w:rPr>
            </w:pPr>
            <w:r>
              <w:rPr>
                <w:sz w:val="24"/>
              </w:rPr>
              <w:t>Caratteristiche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Istituzioni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dell’UE.</w:t>
            </w:r>
          </w:p>
          <w:p w:rsidR="00DD1E10" w:rsidRPr="00315F6E" w:rsidRDefault="00000000" w:rsidP="00315F6E">
            <w:pPr>
              <w:pStyle w:val="TableParagraph"/>
              <w:numPr>
                <w:ilvl w:val="0"/>
                <w:numId w:val="5"/>
              </w:numPr>
              <w:tabs>
                <w:tab w:val="left" w:pos="959"/>
                <w:tab w:val="left" w:pos="960"/>
              </w:tabs>
              <w:spacing w:before="5"/>
              <w:ind w:left="959" w:hanging="362"/>
              <w:rPr>
                <w:sz w:val="24"/>
              </w:rPr>
            </w:pPr>
            <w:r w:rsidRPr="00315F6E">
              <w:rPr>
                <w:sz w:val="24"/>
              </w:rPr>
              <w:t>Conoscere</w:t>
            </w:r>
            <w:r w:rsidRPr="00315F6E">
              <w:rPr>
                <w:spacing w:val="-4"/>
                <w:sz w:val="24"/>
              </w:rPr>
              <w:t xml:space="preserve"> </w:t>
            </w:r>
            <w:r w:rsidRPr="00315F6E">
              <w:rPr>
                <w:sz w:val="24"/>
              </w:rPr>
              <w:t>strumenti,</w:t>
            </w:r>
            <w:r w:rsidRPr="00315F6E">
              <w:rPr>
                <w:spacing w:val="-2"/>
                <w:sz w:val="24"/>
              </w:rPr>
              <w:t xml:space="preserve"> </w:t>
            </w:r>
            <w:r w:rsidRPr="00315F6E">
              <w:rPr>
                <w:sz w:val="24"/>
              </w:rPr>
              <w:t>voci,</w:t>
            </w:r>
            <w:r w:rsidRPr="00315F6E">
              <w:rPr>
                <w:spacing w:val="-2"/>
                <w:sz w:val="24"/>
              </w:rPr>
              <w:t xml:space="preserve"> </w:t>
            </w:r>
            <w:r w:rsidRPr="00315F6E">
              <w:rPr>
                <w:sz w:val="24"/>
              </w:rPr>
              <w:t>formazioni</w:t>
            </w:r>
            <w:r w:rsidRPr="00315F6E">
              <w:rPr>
                <w:spacing w:val="-3"/>
                <w:sz w:val="24"/>
              </w:rPr>
              <w:t xml:space="preserve"> </w:t>
            </w:r>
            <w:r w:rsidRPr="00315F6E">
              <w:rPr>
                <w:sz w:val="24"/>
              </w:rPr>
              <w:t>vocali</w:t>
            </w:r>
            <w:r w:rsidRPr="00315F6E">
              <w:rPr>
                <w:spacing w:val="-2"/>
                <w:sz w:val="24"/>
              </w:rPr>
              <w:t xml:space="preserve"> </w:t>
            </w:r>
            <w:r w:rsidRPr="00315F6E">
              <w:rPr>
                <w:sz w:val="24"/>
              </w:rPr>
              <w:t>e</w:t>
            </w:r>
            <w:r w:rsidRPr="00315F6E">
              <w:rPr>
                <w:spacing w:val="-3"/>
                <w:sz w:val="24"/>
              </w:rPr>
              <w:t xml:space="preserve"> </w:t>
            </w:r>
            <w:r w:rsidRPr="00315F6E">
              <w:rPr>
                <w:sz w:val="24"/>
              </w:rPr>
              <w:t>strumentali.</w:t>
            </w:r>
          </w:p>
          <w:p w:rsidR="00DD1E1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991"/>
                <w:tab w:val="left" w:pos="992"/>
              </w:tabs>
              <w:spacing w:before="5"/>
              <w:ind w:hanging="394"/>
              <w:rPr>
                <w:sz w:val="24"/>
              </w:rPr>
            </w:pPr>
            <w:r>
              <w:rPr>
                <w:sz w:val="24"/>
              </w:rPr>
              <w:t>Tradurre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immagini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visive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frasi</w:t>
            </w:r>
          </w:p>
          <w:p w:rsidR="00DD1E1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991"/>
                <w:tab w:val="left" w:pos="992"/>
              </w:tabs>
              <w:spacing w:before="5"/>
              <w:ind w:hanging="394"/>
              <w:rPr>
                <w:sz w:val="24"/>
              </w:rPr>
            </w:pPr>
            <w:r>
              <w:rPr>
                <w:sz w:val="24"/>
              </w:rPr>
              <w:t>Tradurre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idee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immagini;</w:t>
            </w:r>
          </w:p>
          <w:p w:rsidR="00DD1E1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991"/>
                <w:tab w:val="left" w:pos="992"/>
              </w:tabs>
              <w:spacing w:before="4"/>
              <w:ind w:hanging="394"/>
              <w:rPr>
                <w:sz w:val="24"/>
              </w:rPr>
            </w:pPr>
            <w:r>
              <w:rPr>
                <w:sz w:val="24"/>
              </w:rPr>
              <w:t>Orientarsi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nello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spazio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geografiche.</w:t>
            </w:r>
          </w:p>
          <w:p w:rsidR="00DD1E1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992"/>
              </w:tabs>
              <w:spacing w:before="5" w:line="307" w:lineRule="auto"/>
              <w:ind w:right="73" w:hanging="394"/>
              <w:jc w:val="both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effettuare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ricerca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informazione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geografica,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raccogliendo,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selezionando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controllando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relativi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territorio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specifico,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facendo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multimediali.</w:t>
            </w:r>
          </w:p>
          <w:p w:rsidR="00DD1E1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992"/>
              </w:tabs>
              <w:spacing w:before="0" w:line="278" w:lineRule="exact"/>
              <w:ind w:hanging="394"/>
              <w:jc w:val="both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consegne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istruzioni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l'esecuzione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</w:p>
          <w:p w:rsidR="00DD1E10" w:rsidRDefault="00000000">
            <w:pPr>
              <w:pStyle w:val="TableParagraph"/>
              <w:spacing w:before="82"/>
              <w:ind w:left="991"/>
              <w:jc w:val="both"/>
              <w:rPr>
                <w:sz w:val="24"/>
              </w:rPr>
            </w:pPr>
            <w:r>
              <w:rPr>
                <w:sz w:val="24"/>
              </w:rPr>
              <w:t>vario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genere.</w:t>
            </w:r>
          </w:p>
          <w:p w:rsidR="00DD1E1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992"/>
              </w:tabs>
              <w:spacing w:before="5"/>
              <w:ind w:hanging="394"/>
              <w:jc w:val="both"/>
              <w:rPr>
                <w:sz w:val="24"/>
              </w:rPr>
            </w:pPr>
            <w:r>
              <w:rPr>
                <w:sz w:val="24"/>
              </w:rPr>
              <w:t>Realizzare</w:t>
            </w:r>
            <w:r>
              <w:rPr>
                <w:spacing w:val="-3"/>
                <w:sz w:val="24"/>
              </w:rPr>
              <w:t xml:space="preserve"> </w:t>
            </w:r>
            <w:r w:rsidR="00315F6E">
              <w:rPr>
                <w:sz w:val="24"/>
              </w:rPr>
              <w:t>manufatti</w:t>
            </w:r>
          </w:p>
        </w:tc>
      </w:tr>
      <w:tr w:rsidR="00DD1E10" w:rsidTr="00315F6E">
        <w:trPr>
          <w:trHeight w:val="2527"/>
        </w:trPr>
        <w:tc>
          <w:tcPr>
            <w:tcW w:w="2020" w:type="dxa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spacing w:line="261" w:lineRule="auto"/>
              <w:ind w:right="66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Fase di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applicazione</w:t>
            </w:r>
          </w:p>
        </w:tc>
        <w:tc>
          <w:tcPr>
            <w:tcW w:w="7602" w:type="dxa"/>
            <w:shd w:val="clear" w:color="auto" w:fill="DAEEF3" w:themeFill="accent5" w:themeFillTint="33"/>
          </w:tcPr>
          <w:p w:rsidR="00DD1E1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61"/>
              </w:tabs>
              <w:rPr>
                <w:sz w:val="24"/>
              </w:rPr>
            </w:pPr>
            <w:r>
              <w:rPr>
                <w:spacing w:val="-1"/>
                <w:sz w:val="24"/>
              </w:rPr>
              <w:t>Presentazione</w:t>
            </w:r>
            <w:r>
              <w:rPr>
                <w:spacing w:val="-7"/>
                <w:sz w:val="24"/>
              </w:rPr>
              <w:t xml:space="preserve"> </w:t>
            </w:r>
            <w:r w:rsidR="00315F6E">
              <w:rPr>
                <w:spacing w:val="-7"/>
                <w:sz w:val="24"/>
              </w:rPr>
              <w:t>del</w:t>
            </w:r>
            <w:r>
              <w:rPr>
                <w:sz w:val="24"/>
              </w:rPr>
              <w:t>l’UDA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organizzazione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dei lavori</w:t>
            </w:r>
          </w:p>
          <w:p w:rsidR="00315F6E" w:rsidRDefault="00315F6E">
            <w:pPr>
              <w:pStyle w:val="TableParagraph"/>
              <w:numPr>
                <w:ilvl w:val="0"/>
                <w:numId w:val="4"/>
              </w:numPr>
              <w:tabs>
                <w:tab w:val="left" w:pos="661"/>
              </w:tabs>
              <w:rPr>
                <w:sz w:val="24"/>
              </w:rPr>
            </w:pPr>
            <w:r>
              <w:rPr>
                <w:sz w:val="24"/>
              </w:rPr>
              <w:t>Scaffolding (Domande-Stimolo)</w:t>
            </w:r>
          </w:p>
          <w:p w:rsidR="00315F6E" w:rsidRDefault="00315F6E">
            <w:pPr>
              <w:pStyle w:val="TableParagraph"/>
              <w:numPr>
                <w:ilvl w:val="0"/>
                <w:numId w:val="4"/>
              </w:numPr>
              <w:tabs>
                <w:tab w:val="left" w:pos="661"/>
              </w:tabs>
              <w:rPr>
                <w:sz w:val="24"/>
              </w:rPr>
            </w:pPr>
            <w:r>
              <w:rPr>
                <w:sz w:val="24"/>
              </w:rPr>
              <w:t>Presentazione di documenti autentici o di fonti secondarie</w:t>
            </w:r>
          </w:p>
          <w:p w:rsidR="00315F6E" w:rsidRDefault="00315F6E">
            <w:pPr>
              <w:pStyle w:val="TableParagraph"/>
              <w:numPr>
                <w:ilvl w:val="0"/>
                <w:numId w:val="4"/>
              </w:numPr>
              <w:tabs>
                <w:tab w:val="left" w:pos="661"/>
              </w:tabs>
              <w:rPr>
                <w:sz w:val="24"/>
              </w:rPr>
            </w:pPr>
            <w:r>
              <w:rPr>
                <w:sz w:val="24"/>
              </w:rPr>
              <w:t>Ascolto di audio/video- Lavoro individuale o in piccoli gruppi</w:t>
            </w:r>
          </w:p>
          <w:p w:rsidR="00315F6E" w:rsidRDefault="00315F6E">
            <w:pPr>
              <w:pStyle w:val="TableParagraph"/>
              <w:numPr>
                <w:ilvl w:val="0"/>
                <w:numId w:val="4"/>
              </w:numPr>
              <w:tabs>
                <w:tab w:val="left" w:pos="661"/>
              </w:tabs>
              <w:rPr>
                <w:sz w:val="24"/>
              </w:rPr>
            </w:pPr>
            <w:r>
              <w:rPr>
                <w:sz w:val="24"/>
              </w:rPr>
              <w:t>Lavoro di ricerca a gruppi su internet</w:t>
            </w:r>
          </w:p>
          <w:p w:rsidR="00DD1E1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00"/>
              </w:tabs>
              <w:spacing w:before="154"/>
              <w:ind w:left="599" w:hanging="253"/>
              <w:rPr>
                <w:sz w:val="24"/>
              </w:rPr>
            </w:pPr>
            <w:r>
              <w:rPr>
                <w:sz w:val="24"/>
              </w:rPr>
              <w:t>Analisi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articoli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giornale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dell’appartenenza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all’UE</w:t>
            </w:r>
          </w:p>
          <w:p w:rsidR="00DD1E1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00"/>
              </w:tabs>
              <w:spacing w:before="153"/>
              <w:ind w:left="599" w:hanging="253"/>
              <w:rPr>
                <w:sz w:val="24"/>
              </w:rPr>
            </w:pPr>
            <w:r>
              <w:rPr>
                <w:sz w:val="24"/>
              </w:rPr>
              <w:t>Intervista,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raccolta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organizzazione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dati</w:t>
            </w:r>
          </w:p>
          <w:p w:rsidR="00DD1E1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00"/>
              </w:tabs>
              <w:spacing w:before="154" w:line="312" w:lineRule="auto"/>
              <w:ind w:left="599" w:right="693" w:hanging="253"/>
              <w:rPr>
                <w:sz w:val="24"/>
              </w:rPr>
            </w:pPr>
            <w:r>
              <w:rPr>
                <w:sz w:val="24"/>
              </w:rPr>
              <w:t xml:space="preserve">Realizzazione di </w:t>
            </w:r>
            <w:r w:rsidR="00315F6E">
              <w:rPr>
                <w:sz w:val="24"/>
              </w:rPr>
              <w:t>un manufatto</w:t>
            </w:r>
            <w:r>
              <w:rPr>
                <w:sz w:val="24"/>
              </w:rPr>
              <w:t xml:space="preserve"> sull’UE ed esecuzione</w:t>
            </w:r>
            <w:r w:rsidR="00315F6E">
              <w:rPr>
                <w:sz w:val="24"/>
              </w:rPr>
              <w:t xml:space="preserve"> </w:t>
            </w:r>
            <w:r>
              <w:rPr>
                <w:spacing w:val="-58"/>
                <w:sz w:val="24"/>
              </w:rPr>
              <w:t xml:space="preserve"> </w:t>
            </w:r>
            <w:r w:rsidR="00315F6E">
              <w:rPr>
                <w:spacing w:val="-58"/>
                <w:sz w:val="24"/>
              </w:rPr>
              <w:t xml:space="preserve">           </w:t>
            </w:r>
            <w:r>
              <w:rPr>
                <w:sz w:val="24"/>
              </w:rPr>
              <w:t>dell’Inno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europeo</w:t>
            </w:r>
          </w:p>
          <w:p w:rsidR="00DD1E1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00"/>
              </w:tabs>
              <w:spacing w:before="71"/>
              <w:ind w:left="599" w:hanging="253"/>
              <w:rPr>
                <w:sz w:val="24"/>
              </w:rPr>
            </w:pPr>
            <w:r>
              <w:rPr>
                <w:sz w:val="24"/>
              </w:rPr>
              <w:t>Riflessione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sull’esperienza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vissuta</w:t>
            </w:r>
          </w:p>
        </w:tc>
      </w:tr>
      <w:tr w:rsidR="00DD1E10" w:rsidTr="00315F6E">
        <w:trPr>
          <w:trHeight w:val="520"/>
        </w:trPr>
        <w:tc>
          <w:tcPr>
            <w:tcW w:w="2020" w:type="dxa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Tempi</w:t>
            </w:r>
          </w:p>
        </w:tc>
        <w:tc>
          <w:tcPr>
            <w:tcW w:w="7602" w:type="dxa"/>
            <w:shd w:val="clear" w:color="auto" w:fill="DAEEF3" w:themeFill="accent5" w:themeFillTint="33"/>
          </w:tcPr>
          <w:p w:rsidR="00DD1E10" w:rsidRDefault="00F177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Tutto l’a</w:t>
            </w:r>
            <w:r w:rsidR="00315F6E">
              <w:rPr>
                <w:sz w:val="24"/>
              </w:rPr>
              <w:t>n</w:t>
            </w:r>
            <w:r>
              <w:rPr>
                <w:sz w:val="24"/>
              </w:rPr>
              <w:t>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secondo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stabilite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dipartimenti</w:t>
            </w:r>
          </w:p>
        </w:tc>
      </w:tr>
    </w:tbl>
    <w:p w:rsidR="00DD1E10" w:rsidRDefault="00DD1E10">
      <w:pPr>
        <w:rPr>
          <w:sz w:val="24"/>
        </w:rPr>
        <w:sectPr w:rsidR="00DD1E10">
          <w:pgSz w:w="11910" w:h="16840"/>
          <w:pgMar w:top="3020" w:right="1020" w:bottom="280" w:left="1020" w:header="0" w:footer="0" w:gutter="0"/>
          <w:cols w:space="720"/>
        </w:sectPr>
      </w:pPr>
    </w:p>
    <w:p w:rsidR="00DD1E10" w:rsidRDefault="00DD1E10">
      <w:pPr>
        <w:spacing w:before="5" w:after="1"/>
        <w:rPr>
          <w:sz w:val="1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020"/>
        <w:gridCol w:w="7602"/>
      </w:tblGrid>
      <w:tr w:rsidR="00DD1E10" w:rsidTr="00315F6E">
        <w:trPr>
          <w:trHeight w:val="597"/>
        </w:trPr>
        <w:tc>
          <w:tcPr>
            <w:tcW w:w="9622" w:type="dxa"/>
            <w:gridSpan w:val="2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spacing w:before="158"/>
              <w:ind w:left="1896" w:right="1886"/>
              <w:jc w:val="center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 w:val="20"/>
              </w:rPr>
              <w:t>UNITA’</w:t>
            </w:r>
            <w:r>
              <w:rPr>
                <w:rFonts w:ascii="Arial Black" w:hAnsi="Arial Black"/>
                <w:spacing w:val="-9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MULTIDISCIPLINARE</w:t>
            </w:r>
            <w:r>
              <w:rPr>
                <w:rFonts w:ascii="Arial Black" w:hAnsi="Arial Black"/>
                <w:spacing w:val="-8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DI</w:t>
            </w:r>
            <w:r>
              <w:rPr>
                <w:rFonts w:ascii="Arial Black" w:hAnsi="Arial Black"/>
                <w:spacing w:val="-9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EDUCAZIONE</w:t>
            </w:r>
            <w:r>
              <w:rPr>
                <w:rFonts w:ascii="Arial Black" w:hAnsi="Arial Black"/>
                <w:spacing w:val="-8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CIVICA</w:t>
            </w:r>
          </w:p>
        </w:tc>
      </w:tr>
      <w:tr w:rsidR="00DD1E10" w:rsidTr="00315F6E">
        <w:trPr>
          <w:trHeight w:val="2181"/>
        </w:trPr>
        <w:tc>
          <w:tcPr>
            <w:tcW w:w="2020" w:type="dxa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spacing w:line="261" w:lineRule="auto"/>
              <w:ind w:right="82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Esperienze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attivate</w:t>
            </w:r>
          </w:p>
        </w:tc>
        <w:tc>
          <w:tcPr>
            <w:tcW w:w="7602" w:type="dxa"/>
            <w:shd w:val="clear" w:color="auto" w:fill="DAEEF3" w:themeFill="accent5" w:themeFillTint="33"/>
          </w:tcPr>
          <w:p w:rsidR="00DD1E1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rPr>
                <w:sz w:val="24"/>
              </w:rPr>
            </w:pPr>
            <w:r>
              <w:rPr>
                <w:sz w:val="24"/>
              </w:rPr>
              <w:t>Ascolto,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analisi,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produzione</w:t>
            </w:r>
          </w:p>
          <w:p w:rsidR="00DD1E1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82"/>
              <w:rPr>
                <w:sz w:val="24"/>
              </w:rPr>
            </w:pPr>
            <w:r>
              <w:rPr>
                <w:sz w:val="24"/>
              </w:rPr>
              <w:t>Condivisione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percorso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alunni;</w:t>
            </w:r>
          </w:p>
          <w:p w:rsidR="00DD1E1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81"/>
              <w:rPr>
                <w:sz w:val="24"/>
              </w:rPr>
            </w:pPr>
            <w:r>
              <w:rPr>
                <w:sz w:val="24"/>
              </w:rPr>
              <w:t>Scelta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immagini,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raccolta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documenti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elaborazione;</w:t>
            </w:r>
          </w:p>
          <w:p w:rsidR="00DD1E1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82"/>
              <w:rPr>
                <w:sz w:val="24"/>
              </w:rPr>
            </w:pPr>
            <w:r>
              <w:rPr>
                <w:sz w:val="24"/>
              </w:rPr>
              <w:t>Realizzazione</w:t>
            </w:r>
            <w:r>
              <w:rPr>
                <w:spacing w:val="-4"/>
                <w:sz w:val="24"/>
              </w:rPr>
              <w:t xml:space="preserve"> </w:t>
            </w:r>
            <w:r w:rsidR="00F1773C">
              <w:rPr>
                <w:sz w:val="24"/>
              </w:rPr>
              <w:t>manufatto</w:t>
            </w:r>
          </w:p>
        </w:tc>
      </w:tr>
      <w:tr w:rsidR="00DD1E10" w:rsidTr="00315F6E">
        <w:trPr>
          <w:trHeight w:val="2955"/>
        </w:trPr>
        <w:tc>
          <w:tcPr>
            <w:tcW w:w="2020" w:type="dxa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Metodologia</w:t>
            </w:r>
          </w:p>
        </w:tc>
        <w:tc>
          <w:tcPr>
            <w:tcW w:w="7602" w:type="dxa"/>
            <w:shd w:val="clear" w:color="auto" w:fill="DAEEF3" w:themeFill="accent5" w:themeFillTint="33"/>
          </w:tcPr>
          <w:p w:rsidR="00DD1E1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58"/>
                <w:tab w:val="left" w:pos="959"/>
              </w:tabs>
              <w:spacing w:before="36"/>
              <w:ind w:hanging="362"/>
              <w:rPr>
                <w:sz w:val="24"/>
              </w:rPr>
            </w:pPr>
            <w:r>
              <w:rPr>
                <w:sz w:val="24"/>
              </w:rPr>
              <w:t>Flipped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classroom</w:t>
            </w:r>
          </w:p>
          <w:p w:rsidR="00DD1E1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58"/>
                <w:tab w:val="left" w:pos="959"/>
              </w:tabs>
              <w:spacing w:before="25"/>
              <w:ind w:hanging="362"/>
              <w:rPr>
                <w:sz w:val="24"/>
              </w:rPr>
            </w:pPr>
            <w:r>
              <w:rPr>
                <w:sz w:val="24"/>
              </w:rPr>
              <w:t>Lezione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frontale</w:t>
            </w:r>
          </w:p>
          <w:p w:rsidR="00DD1E1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58"/>
                <w:tab w:val="left" w:pos="959"/>
              </w:tabs>
              <w:spacing w:before="25"/>
              <w:ind w:hanging="362"/>
              <w:rPr>
                <w:sz w:val="24"/>
              </w:rPr>
            </w:pPr>
            <w:r>
              <w:rPr>
                <w:sz w:val="24"/>
              </w:rPr>
              <w:t>Lezione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dialogata</w:t>
            </w:r>
          </w:p>
          <w:p w:rsidR="00DD1E1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58"/>
                <w:tab w:val="left" w:pos="959"/>
              </w:tabs>
              <w:spacing w:before="25"/>
              <w:ind w:hanging="362"/>
              <w:rPr>
                <w:sz w:val="24"/>
              </w:rPr>
            </w:pPr>
            <w:r>
              <w:rPr>
                <w:sz w:val="24"/>
              </w:rPr>
              <w:t>Ricerche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approfondimenti</w:t>
            </w:r>
          </w:p>
          <w:p w:rsidR="00DD1E1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58"/>
                <w:tab w:val="left" w:pos="959"/>
              </w:tabs>
              <w:spacing w:before="24"/>
              <w:ind w:hanging="362"/>
              <w:rPr>
                <w:sz w:val="24"/>
              </w:rPr>
            </w:pPr>
            <w:r>
              <w:rPr>
                <w:sz w:val="24"/>
              </w:rPr>
              <w:t>Problem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solving</w:t>
            </w:r>
          </w:p>
          <w:p w:rsidR="00DD1E1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58"/>
                <w:tab w:val="left" w:pos="959"/>
              </w:tabs>
              <w:spacing w:before="25"/>
              <w:ind w:hanging="362"/>
              <w:rPr>
                <w:sz w:val="24"/>
              </w:rPr>
            </w:pPr>
            <w:r>
              <w:rPr>
                <w:sz w:val="24"/>
              </w:rPr>
              <w:t>Cooperative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  <w:p w:rsidR="00DD1E1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58"/>
                <w:tab w:val="left" w:pos="959"/>
              </w:tabs>
              <w:spacing w:before="25"/>
              <w:ind w:hanging="362"/>
              <w:rPr>
                <w:sz w:val="24"/>
              </w:rPr>
            </w:pPr>
            <w:r>
              <w:rPr>
                <w:sz w:val="24"/>
              </w:rPr>
              <w:t>Studio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ricerca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individuale</w:t>
            </w:r>
          </w:p>
        </w:tc>
      </w:tr>
      <w:tr w:rsidR="00DD1E10" w:rsidTr="00315F6E">
        <w:trPr>
          <w:trHeight w:val="1049"/>
        </w:trPr>
        <w:tc>
          <w:tcPr>
            <w:tcW w:w="2020" w:type="dxa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spacing w:line="261" w:lineRule="auto"/>
              <w:ind w:right="43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Risorse umane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interne</w:t>
            </w:r>
            <w:r w:rsidR="00315F6E">
              <w:rPr>
                <w:b/>
                <w:i/>
                <w:sz w:val="24"/>
              </w:rPr>
              <w:t>/esterne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7602" w:type="dxa"/>
            <w:shd w:val="clear" w:color="auto" w:fill="DAEEF3" w:themeFill="accent5" w:themeFillTint="33"/>
          </w:tcPr>
          <w:p w:rsidR="00DD1E10" w:rsidRDefault="00315F6E">
            <w:pPr>
              <w:pStyle w:val="TableParagraph"/>
              <w:ind w:left="238"/>
              <w:rPr>
                <w:sz w:val="24"/>
              </w:rPr>
            </w:pPr>
            <w:r>
              <w:rPr>
                <w:b/>
                <w:sz w:val="24"/>
              </w:rPr>
              <w:t>Tutti i docenti</w:t>
            </w:r>
          </w:p>
          <w:p w:rsidR="00DD1E10" w:rsidRDefault="00DD1E10">
            <w:pPr>
              <w:pStyle w:val="TableParagraph"/>
              <w:spacing w:before="82"/>
              <w:ind w:left="238"/>
              <w:rPr>
                <w:sz w:val="24"/>
              </w:rPr>
            </w:pPr>
          </w:p>
        </w:tc>
      </w:tr>
      <w:tr w:rsidR="00DD1E10" w:rsidTr="00315F6E">
        <w:trPr>
          <w:trHeight w:val="2955"/>
        </w:trPr>
        <w:tc>
          <w:tcPr>
            <w:tcW w:w="2020" w:type="dxa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Strumenti</w:t>
            </w:r>
          </w:p>
        </w:tc>
        <w:tc>
          <w:tcPr>
            <w:tcW w:w="7602" w:type="dxa"/>
            <w:shd w:val="clear" w:color="auto" w:fill="DAEEF3" w:themeFill="accent5" w:themeFillTint="33"/>
          </w:tcPr>
          <w:p w:rsidR="00DD1E1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58"/>
                <w:tab w:val="left" w:pos="959"/>
              </w:tabs>
              <w:spacing w:before="36"/>
              <w:ind w:hanging="362"/>
              <w:rPr>
                <w:sz w:val="24"/>
              </w:rPr>
            </w:pPr>
            <w:r>
              <w:rPr>
                <w:sz w:val="24"/>
              </w:rPr>
              <w:t>Libri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:rsidR="00DD1E1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58"/>
                <w:tab w:val="left" w:pos="959"/>
              </w:tabs>
              <w:spacing w:before="25"/>
              <w:ind w:hanging="362"/>
              <w:rPr>
                <w:sz w:val="24"/>
              </w:rPr>
            </w:pPr>
            <w:r>
              <w:rPr>
                <w:sz w:val="24"/>
              </w:rPr>
              <w:t>Riviste,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giornali</w:t>
            </w:r>
          </w:p>
          <w:p w:rsidR="00DD1E1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58"/>
                <w:tab w:val="left" w:pos="959"/>
              </w:tabs>
              <w:spacing w:before="25"/>
              <w:ind w:hanging="362"/>
              <w:rPr>
                <w:sz w:val="24"/>
              </w:rPr>
            </w:pPr>
            <w:r>
              <w:rPr>
                <w:sz w:val="24"/>
              </w:rPr>
              <w:t>Strumenti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multimediali,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notebook,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I-pad</w:t>
            </w:r>
          </w:p>
          <w:p w:rsidR="00DD1E1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58"/>
                <w:tab w:val="left" w:pos="959"/>
              </w:tabs>
              <w:spacing w:before="25"/>
              <w:ind w:hanging="362"/>
              <w:rPr>
                <w:sz w:val="24"/>
              </w:rPr>
            </w:pPr>
            <w:r>
              <w:rPr>
                <w:sz w:val="24"/>
              </w:rPr>
              <w:t>Carte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geografiche</w:t>
            </w:r>
          </w:p>
          <w:p w:rsidR="00DD1E1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58"/>
                <w:tab w:val="left" w:pos="959"/>
              </w:tabs>
              <w:spacing w:before="24"/>
              <w:ind w:hanging="362"/>
              <w:rPr>
                <w:sz w:val="24"/>
              </w:rPr>
            </w:pPr>
            <w:r>
              <w:rPr>
                <w:sz w:val="24"/>
              </w:rPr>
              <w:t>Tabelle,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mappe</w:t>
            </w:r>
          </w:p>
          <w:p w:rsidR="00DD1E1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58"/>
                <w:tab w:val="left" w:pos="959"/>
              </w:tabs>
              <w:spacing w:before="25"/>
              <w:ind w:hanging="362"/>
              <w:rPr>
                <w:sz w:val="24"/>
              </w:rPr>
            </w:pPr>
            <w:r>
              <w:rPr>
                <w:sz w:val="24"/>
              </w:rPr>
              <w:t>Schemi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riepilogativi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elettronico</w:t>
            </w:r>
          </w:p>
          <w:p w:rsidR="00DD1E1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58"/>
                <w:tab w:val="left" w:pos="959"/>
              </w:tabs>
              <w:spacing w:before="25"/>
              <w:ind w:hanging="362"/>
              <w:rPr>
                <w:sz w:val="24"/>
              </w:rPr>
            </w:pPr>
            <w:r>
              <w:rPr>
                <w:sz w:val="24"/>
              </w:rPr>
              <w:t>Video,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musicali,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spartiti</w:t>
            </w:r>
          </w:p>
          <w:p w:rsidR="00315F6E" w:rsidRDefault="00315F6E" w:rsidP="00315F6E">
            <w:pPr>
              <w:pStyle w:val="TableParagraph"/>
              <w:tabs>
                <w:tab w:val="left" w:pos="958"/>
                <w:tab w:val="left" w:pos="959"/>
              </w:tabs>
              <w:spacing w:before="25"/>
              <w:ind w:left="0"/>
              <w:rPr>
                <w:sz w:val="24"/>
              </w:rPr>
            </w:pPr>
          </w:p>
        </w:tc>
      </w:tr>
      <w:tr w:rsidR="00DD1E10" w:rsidTr="00315F6E">
        <w:trPr>
          <w:trHeight w:val="1349"/>
        </w:trPr>
        <w:tc>
          <w:tcPr>
            <w:tcW w:w="2020" w:type="dxa"/>
            <w:shd w:val="clear" w:color="auto" w:fill="FBD4B4" w:themeFill="accent6" w:themeFillTint="66"/>
          </w:tcPr>
          <w:p w:rsidR="00DD1E10" w:rsidRDefault="00000000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Valutazione</w:t>
            </w:r>
          </w:p>
        </w:tc>
        <w:tc>
          <w:tcPr>
            <w:tcW w:w="7602" w:type="dxa"/>
            <w:shd w:val="clear" w:color="auto" w:fill="DAEEF3" w:themeFill="accent5" w:themeFillTint="33"/>
          </w:tcPr>
          <w:p w:rsidR="00315F6E" w:rsidRDefault="00315F6E">
            <w:pPr>
              <w:pStyle w:val="TableParagraph"/>
              <w:spacing w:before="24" w:line="261" w:lineRule="auto"/>
            </w:pPr>
            <w:r>
              <w:t xml:space="preserve">VALUTAZIONE INDIVIDUALE </w:t>
            </w:r>
          </w:p>
          <w:p w:rsidR="00DD1E10" w:rsidRDefault="00315F6E">
            <w:pPr>
              <w:pStyle w:val="TableParagraph"/>
              <w:spacing w:before="24" w:line="261" w:lineRule="auto"/>
            </w:pPr>
            <w:r>
              <w:t>- Tramite quick test e/o test vero/ falso e/o a risposta chiusa e/o aperta</w:t>
            </w:r>
            <w:r w:rsidR="00E94D64">
              <w:t xml:space="preserve"> </w:t>
            </w:r>
          </w:p>
          <w:p w:rsidR="00315F6E" w:rsidRDefault="00315F6E">
            <w:pPr>
              <w:pStyle w:val="TableParagraph"/>
              <w:spacing w:before="24" w:line="261" w:lineRule="auto"/>
            </w:pPr>
            <w:r>
              <w:t>VALUTAZIONE DEL PRODOTTO</w:t>
            </w:r>
          </w:p>
          <w:p w:rsidR="00315F6E" w:rsidRDefault="00315F6E">
            <w:pPr>
              <w:pStyle w:val="TableParagraph"/>
              <w:spacing w:before="24" w:line="261" w:lineRule="auto"/>
              <w:rPr>
                <w:sz w:val="24"/>
              </w:rPr>
            </w:pPr>
            <w:r>
              <w:t>AUTOVALUTAZIONE</w:t>
            </w:r>
          </w:p>
        </w:tc>
      </w:tr>
    </w:tbl>
    <w:p w:rsidR="001270AD" w:rsidRDefault="001270AD"/>
    <w:sectPr w:rsidR="001270AD">
      <w:pgSz w:w="11910" w:h="16840"/>
      <w:pgMar w:top="3020" w:right="1020" w:bottom="280" w:left="10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0147C" w:rsidRDefault="0020147C">
      <w:r>
        <w:separator/>
      </w:r>
    </w:p>
  </w:endnote>
  <w:endnote w:type="continuationSeparator" w:id="0">
    <w:p w:rsidR="0020147C" w:rsidRDefault="00201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0147C" w:rsidRDefault="0020147C">
      <w:r>
        <w:separator/>
      </w:r>
    </w:p>
  </w:footnote>
  <w:footnote w:type="continuationSeparator" w:id="0">
    <w:p w:rsidR="0020147C" w:rsidRDefault="002014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15" w:type="dxa"/>
      <w:tblInd w:w="-6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154"/>
      <w:gridCol w:w="6710"/>
      <w:gridCol w:w="2251"/>
    </w:tblGrid>
    <w:tr w:rsidR="00315F6E" w:rsidRPr="00315F6E" w:rsidTr="00DD2678">
      <w:trPr>
        <w:trHeight w:val="2845"/>
      </w:trPr>
      <w:tc>
        <w:tcPr>
          <w:tcW w:w="215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315F6E" w:rsidRPr="00315F6E" w:rsidRDefault="00315F6E" w:rsidP="00315F6E">
          <w:pPr>
            <w:widowControl/>
            <w:autoSpaceDE/>
            <w:autoSpaceDN/>
            <w:jc w:val="center"/>
            <w:rPr>
              <w:b/>
              <w:bCs/>
              <w:i/>
              <w:iCs/>
              <w:sz w:val="20"/>
              <w:szCs w:val="20"/>
              <w:lang w:eastAsia="it-IT"/>
            </w:rPr>
          </w:pPr>
        </w:p>
        <w:p w:rsidR="00315F6E" w:rsidRPr="00315F6E" w:rsidRDefault="00315F6E" w:rsidP="00315F6E">
          <w:pPr>
            <w:widowControl/>
            <w:autoSpaceDE/>
            <w:autoSpaceDN/>
            <w:jc w:val="center"/>
            <w:rPr>
              <w:i/>
              <w:iCs/>
              <w:sz w:val="24"/>
              <w:szCs w:val="24"/>
              <w:lang w:eastAsia="it-IT"/>
            </w:rPr>
          </w:pPr>
          <w:r w:rsidRPr="00315F6E">
            <w:rPr>
              <w:noProof/>
              <w:sz w:val="20"/>
              <w:szCs w:val="20"/>
              <w:lang w:eastAsia="it-IT"/>
            </w:rPr>
            <w:drawing>
              <wp:anchor distT="0" distB="0" distL="114300" distR="114300" simplePos="0" relativeHeight="251660288" behindDoc="1" locked="0" layoutInCell="1" allowOverlap="1" wp14:anchorId="5546278A" wp14:editId="7F67C361">
                <wp:simplePos x="0" y="0"/>
                <wp:positionH relativeFrom="column">
                  <wp:posOffset>-2540</wp:posOffset>
                </wp:positionH>
                <wp:positionV relativeFrom="paragraph">
                  <wp:posOffset>179705</wp:posOffset>
                </wp:positionV>
                <wp:extent cx="1149985" cy="1292860"/>
                <wp:effectExtent l="0" t="0" r="0" b="2540"/>
                <wp:wrapTight wrapText="bothSides">
                  <wp:wrapPolygon edited="0">
                    <wp:start x="0" y="0"/>
                    <wp:lineTo x="0" y="21324"/>
                    <wp:lineTo x="21111" y="21324"/>
                    <wp:lineTo x="21111" y="0"/>
                    <wp:lineTo x="0" y="0"/>
                  </wp:wrapPolygon>
                </wp:wrapTight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9985" cy="1292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315F6E" w:rsidRPr="00315F6E" w:rsidRDefault="00315F6E" w:rsidP="00315F6E">
          <w:pPr>
            <w:widowControl/>
            <w:autoSpaceDE/>
            <w:autoSpaceDN/>
            <w:jc w:val="center"/>
            <w:rPr>
              <w:b/>
              <w:bCs/>
              <w:i/>
              <w:iCs/>
              <w:sz w:val="40"/>
              <w:szCs w:val="40"/>
              <w:lang w:eastAsia="it-IT"/>
            </w:rPr>
          </w:pPr>
          <w:r w:rsidRPr="00315F6E">
            <w:rPr>
              <w:b/>
              <w:bCs/>
              <w:i/>
              <w:iCs/>
              <w:sz w:val="40"/>
              <w:szCs w:val="40"/>
              <w:lang w:eastAsia="it-IT"/>
            </w:rPr>
            <w:t>ISTITUTO OMNICOMPRENSIVO</w:t>
          </w:r>
        </w:p>
        <w:p w:rsidR="00315F6E" w:rsidRPr="00315F6E" w:rsidRDefault="00315F6E" w:rsidP="00315F6E">
          <w:pPr>
            <w:widowControl/>
            <w:autoSpaceDE/>
            <w:autoSpaceDN/>
            <w:jc w:val="center"/>
            <w:rPr>
              <w:b/>
              <w:bCs/>
              <w:i/>
              <w:iCs/>
              <w:sz w:val="26"/>
              <w:szCs w:val="26"/>
              <w:lang w:eastAsia="it-IT"/>
            </w:rPr>
          </w:pPr>
          <w:r w:rsidRPr="00315F6E">
            <w:rPr>
              <w:b/>
              <w:bCs/>
              <w:i/>
              <w:iCs/>
              <w:sz w:val="26"/>
              <w:szCs w:val="26"/>
              <w:lang w:eastAsia="it-IT"/>
            </w:rPr>
            <w:t>SAN DEMETRIO CORONE - COSENZA –ITALY</w:t>
          </w:r>
        </w:p>
        <w:p w:rsidR="00315F6E" w:rsidRPr="00315F6E" w:rsidRDefault="00315F6E" w:rsidP="00315F6E">
          <w:pPr>
            <w:widowControl/>
            <w:autoSpaceDE/>
            <w:autoSpaceDN/>
            <w:jc w:val="center"/>
            <w:rPr>
              <w:b/>
              <w:bCs/>
              <w:i/>
              <w:iCs/>
              <w:sz w:val="28"/>
              <w:szCs w:val="28"/>
              <w:lang w:eastAsia="it-IT"/>
            </w:rPr>
          </w:pPr>
          <w:r w:rsidRPr="00315F6E">
            <w:rPr>
              <w:b/>
              <w:bCs/>
              <w:i/>
              <w:iCs/>
              <w:sz w:val="28"/>
              <w:szCs w:val="28"/>
              <w:lang w:eastAsia="it-IT"/>
            </w:rPr>
            <w:t>SHKOLLA E BASHKUAR SHEN MITER KORONE</w:t>
          </w:r>
        </w:p>
        <w:p w:rsidR="00315F6E" w:rsidRPr="00315F6E" w:rsidRDefault="00315F6E" w:rsidP="00315F6E">
          <w:pPr>
            <w:widowControl/>
            <w:autoSpaceDE/>
            <w:autoSpaceDN/>
            <w:jc w:val="center"/>
            <w:rPr>
              <w:b/>
              <w:bCs/>
              <w:i/>
              <w:iCs/>
              <w:sz w:val="18"/>
              <w:szCs w:val="18"/>
              <w:lang w:eastAsia="it-IT"/>
            </w:rPr>
          </w:pPr>
          <w:r w:rsidRPr="00315F6E">
            <w:rPr>
              <w:b/>
              <w:bCs/>
              <w:i/>
              <w:iCs/>
              <w:sz w:val="18"/>
              <w:szCs w:val="18"/>
              <w:lang w:eastAsia="it-IT"/>
            </w:rPr>
            <w:t>Dirigenza ed Uffici Amministrativi</w:t>
          </w:r>
        </w:p>
        <w:p w:rsidR="00315F6E" w:rsidRPr="00315F6E" w:rsidRDefault="00315F6E" w:rsidP="00315F6E">
          <w:pPr>
            <w:widowControl/>
            <w:autoSpaceDE/>
            <w:autoSpaceDN/>
            <w:jc w:val="center"/>
            <w:rPr>
              <w:b/>
              <w:bCs/>
              <w:i/>
              <w:iCs/>
              <w:sz w:val="18"/>
              <w:szCs w:val="18"/>
              <w:lang w:eastAsia="it-IT"/>
            </w:rPr>
          </w:pPr>
          <w:r w:rsidRPr="00315F6E">
            <w:rPr>
              <w:b/>
              <w:bCs/>
              <w:i/>
              <w:iCs/>
              <w:sz w:val="18"/>
              <w:szCs w:val="18"/>
              <w:lang w:eastAsia="it-IT"/>
            </w:rPr>
            <w:t xml:space="preserve">Via Dante Alighieri n°146 – 87069 </w:t>
          </w:r>
          <w:r w:rsidRPr="00315F6E">
            <w:rPr>
              <w:b/>
              <w:bCs/>
              <w:i/>
              <w:iCs/>
              <w:sz w:val="18"/>
              <w:szCs w:val="18"/>
              <w:u w:val="single"/>
              <w:lang w:eastAsia="it-IT"/>
            </w:rPr>
            <w:t>San Demetrio Corone</w:t>
          </w:r>
          <w:r w:rsidRPr="00315F6E">
            <w:rPr>
              <w:b/>
              <w:bCs/>
              <w:i/>
              <w:iCs/>
              <w:sz w:val="18"/>
              <w:szCs w:val="18"/>
              <w:lang w:eastAsia="it-IT"/>
            </w:rPr>
            <w:t xml:space="preserve"> (CS)</w:t>
          </w:r>
        </w:p>
        <w:p w:rsidR="00315F6E" w:rsidRPr="00315F6E" w:rsidRDefault="00315F6E" w:rsidP="00315F6E">
          <w:pPr>
            <w:widowControl/>
            <w:autoSpaceDE/>
            <w:autoSpaceDN/>
            <w:jc w:val="center"/>
            <w:rPr>
              <w:b/>
              <w:bCs/>
              <w:i/>
              <w:iCs/>
              <w:sz w:val="18"/>
              <w:szCs w:val="18"/>
              <w:lang w:eastAsia="it-IT"/>
            </w:rPr>
          </w:pPr>
          <w:r w:rsidRPr="00315F6E">
            <w:rPr>
              <w:b/>
              <w:bCs/>
              <w:i/>
              <w:iCs/>
              <w:sz w:val="18"/>
              <w:szCs w:val="18"/>
              <w:lang w:eastAsia="it-IT"/>
            </w:rPr>
            <w:t>Drejtim dhe Fushe Administrative</w:t>
          </w:r>
        </w:p>
        <w:p w:rsidR="00315F6E" w:rsidRPr="00315F6E" w:rsidRDefault="00315F6E" w:rsidP="00315F6E">
          <w:pPr>
            <w:widowControl/>
            <w:autoSpaceDE/>
            <w:autoSpaceDN/>
            <w:jc w:val="center"/>
            <w:rPr>
              <w:b/>
              <w:bCs/>
              <w:i/>
              <w:iCs/>
              <w:sz w:val="18"/>
              <w:szCs w:val="18"/>
              <w:lang w:eastAsia="it-IT"/>
            </w:rPr>
          </w:pPr>
          <w:r w:rsidRPr="00315F6E">
            <w:rPr>
              <w:b/>
              <w:bCs/>
              <w:i/>
              <w:iCs/>
              <w:sz w:val="18"/>
              <w:szCs w:val="18"/>
              <w:lang w:eastAsia="it-IT"/>
            </w:rPr>
            <w:t>UdaDante Alighieri n°146 – 87069 Shen Miter Korone (CS)</w:t>
          </w:r>
        </w:p>
        <w:p w:rsidR="00315F6E" w:rsidRPr="00315F6E" w:rsidRDefault="00315F6E" w:rsidP="00315F6E">
          <w:pPr>
            <w:widowControl/>
            <w:autoSpaceDE/>
            <w:autoSpaceDN/>
            <w:jc w:val="center"/>
            <w:rPr>
              <w:b/>
              <w:bCs/>
              <w:i/>
              <w:iCs/>
              <w:sz w:val="16"/>
              <w:szCs w:val="16"/>
              <w:lang w:eastAsia="it-IT"/>
            </w:rPr>
          </w:pPr>
          <w:r w:rsidRPr="00315F6E">
            <w:rPr>
              <w:b/>
              <w:bCs/>
              <w:i/>
              <w:iCs/>
              <w:sz w:val="16"/>
              <w:szCs w:val="16"/>
              <w:lang w:eastAsia="it-IT"/>
            </w:rPr>
            <w:t>Tel.+39 0984 956086 – Fax +39 0984 910723- Codice Fiscale: 97022490789</w:t>
          </w:r>
        </w:p>
        <w:p w:rsidR="00315F6E" w:rsidRPr="00315F6E" w:rsidRDefault="00315F6E" w:rsidP="00315F6E">
          <w:pPr>
            <w:widowControl/>
            <w:autoSpaceDE/>
            <w:autoSpaceDN/>
            <w:jc w:val="center"/>
            <w:rPr>
              <w:b/>
              <w:bCs/>
              <w:i/>
              <w:iCs/>
              <w:sz w:val="16"/>
              <w:szCs w:val="16"/>
              <w:lang w:eastAsia="it-IT"/>
            </w:rPr>
          </w:pPr>
          <w:r w:rsidRPr="00315F6E">
            <w:rPr>
              <w:b/>
              <w:bCs/>
              <w:i/>
              <w:iCs/>
              <w:sz w:val="16"/>
              <w:szCs w:val="16"/>
              <w:lang w:eastAsia="it-IT"/>
            </w:rPr>
            <w:t xml:space="preserve">Mail PEC Scuola: </w:t>
          </w:r>
          <w:bookmarkStart w:id="0" w:name="_Hlk78839337"/>
          <w:r w:rsidRPr="00315F6E">
            <w:rPr>
              <w:sz w:val="20"/>
              <w:szCs w:val="20"/>
              <w:lang w:eastAsia="it-IT"/>
            </w:rPr>
            <w:fldChar w:fldCharType="begin"/>
          </w:r>
          <w:r w:rsidRPr="00315F6E">
            <w:rPr>
              <w:sz w:val="20"/>
              <w:szCs w:val="20"/>
              <w:lang w:eastAsia="it-IT"/>
            </w:rPr>
            <w:instrText xml:space="preserve"> HYPERLINK "mailto:cspc060008@pec.istruzione.it" </w:instrText>
          </w:r>
          <w:r w:rsidRPr="00315F6E">
            <w:rPr>
              <w:sz w:val="20"/>
              <w:szCs w:val="20"/>
              <w:lang w:eastAsia="it-IT"/>
            </w:rPr>
          </w:r>
          <w:r w:rsidRPr="00315F6E">
            <w:rPr>
              <w:sz w:val="20"/>
              <w:szCs w:val="20"/>
              <w:lang w:eastAsia="it-IT"/>
            </w:rPr>
            <w:fldChar w:fldCharType="separate"/>
          </w:r>
          <w:r w:rsidRPr="00315F6E">
            <w:rPr>
              <w:b/>
              <w:bCs/>
              <w:i/>
              <w:iCs/>
              <w:color w:val="0000FF"/>
              <w:sz w:val="16"/>
              <w:szCs w:val="16"/>
              <w:u w:val="single"/>
              <w:lang w:eastAsia="it-IT"/>
            </w:rPr>
            <w:t>cspc060008@pec.istruzione.it</w:t>
          </w:r>
          <w:r w:rsidRPr="00315F6E">
            <w:rPr>
              <w:sz w:val="20"/>
              <w:szCs w:val="20"/>
              <w:lang w:eastAsia="it-IT"/>
            </w:rPr>
            <w:fldChar w:fldCharType="end"/>
          </w:r>
          <w:bookmarkEnd w:id="0"/>
          <w:r w:rsidRPr="00315F6E">
            <w:rPr>
              <w:b/>
              <w:bCs/>
              <w:i/>
              <w:iCs/>
              <w:sz w:val="16"/>
              <w:szCs w:val="16"/>
              <w:lang w:eastAsia="it-IT"/>
            </w:rPr>
            <w:t xml:space="preserve"> Mail Liceo: </w:t>
          </w:r>
          <w:hyperlink r:id="rId2" w:history="1">
            <w:r w:rsidRPr="00315F6E">
              <w:rPr>
                <w:b/>
                <w:bCs/>
                <w:i/>
                <w:iCs/>
                <w:color w:val="0000FF"/>
                <w:sz w:val="16"/>
                <w:szCs w:val="16"/>
                <w:u w:val="single"/>
                <w:lang w:eastAsia="it-IT"/>
              </w:rPr>
              <w:t>cspc060008@istruzione.it</w:t>
            </w:r>
          </w:hyperlink>
        </w:p>
        <w:p w:rsidR="00315F6E" w:rsidRPr="00315F6E" w:rsidRDefault="00315F6E" w:rsidP="00315F6E">
          <w:pPr>
            <w:widowControl/>
            <w:autoSpaceDE/>
            <w:autoSpaceDN/>
            <w:jc w:val="center"/>
            <w:rPr>
              <w:b/>
              <w:bCs/>
              <w:i/>
              <w:iCs/>
              <w:sz w:val="16"/>
              <w:szCs w:val="16"/>
              <w:lang w:eastAsia="it-IT"/>
            </w:rPr>
          </w:pPr>
          <w:r w:rsidRPr="00315F6E">
            <w:rPr>
              <w:b/>
              <w:bCs/>
              <w:i/>
              <w:iCs/>
              <w:sz w:val="16"/>
              <w:szCs w:val="16"/>
              <w:lang w:eastAsia="it-IT"/>
            </w:rPr>
            <w:t xml:space="preserve">Mail Comprensivo: </w:t>
          </w:r>
          <w:hyperlink r:id="rId3" w:history="1">
            <w:r w:rsidRPr="00315F6E">
              <w:rPr>
                <w:b/>
                <w:bCs/>
                <w:i/>
                <w:iCs/>
                <w:color w:val="0000FF"/>
                <w:sz w:val="16"/>
                <w:szCs w:val="16"/>
                <w:u w:val="single"/>
                <w:lang w:eastAsia="it-IT"/>
              </w:rPr>
              <w:t>csic83200n@istruzione.it</w:t>
            </w:r>
          </w:hyperlink>
          <w:r w:rsidRPr="00315F6E">
            <w:rPr>
              <w:b/>
              <w:bCs/>
              <w:i/>
              <w:iCs/>
              <w:sz w:val="16"/>
              <w:szCs w:val="16"/>
              <w:lang w:eastAsia="it-IT"/>
            </w:rPr>
            <w:t xml:space="preserve"> - Sito Web: </w:t>
          </w:r>
          <w:bookmarkStart w:id="1" w:name="_Hlk78839264"/>
          <w:r w:rsidRPr="00315F6E">
            <w:rPr>
              <w:b/>
              <w:bCs/>
              <w:i/>
              <w:iCs/>
              <w:sz w:val="16"/>
              <w:szCs w:val="16"/>
              <w:lang w:eastAsia="it-IT"/>
            </w:rPr>
            <w:fldChar w:fldCharType="begin"/>
          </w:r>
          <w:r w:rsidRPr="00315F6E">
            <w:rPr>
              <w:b/>
              <w:bCs/>
              <w:i/>
              <w:iCs/>
              <w:sz w:val="16"/>
              <w:szCs w:val="16"/>
              <w:lang w:eastAsia="it-IT"/>
            </w:rPr>
            <w:instrText xml:space="preserve"> HYPERLINK "http://www.iosandemetrio.edu.it" </w:instrText>
          </w:r>
          <w:r w:rsidRPr="00315F6E">
            <w:rPr>
              <w:b/>
              <w:bCs/>
              <w:i/>
              <w:iCs/>
              <w:sz w:val="16"/>
              <w:szCs w:val="16"/>
              <w:lang w:eastAsia="it-IT"/>
            </w:rPr>
          </w:r>
          <w:r w:rsidRPr="00315F6E">
            <w:rPr>
              <w:b/>
              <w:bCs/>
              <w:i/>
              <w:iCs/>
              <w:sz w:val="16"/>
              <w:szCs w:val="16"/>
              <w:lang w:eastAsia="it-IT"/>
            </w:rPr>
            <w:fldChar w:fldCharType="separate"/>
          </w:r>
          <w:r w:rsidRPr="00315F6E">
            <w:rPr>
              <w:b/>
              <w:bCs/>
              <w:i/>
              <w:iCs/>
              <w:color w:val="0000FF"/>
              <w:sz w:val="16"/>
              <w:szCs w:val="16"/>
              <w:u w:val="single"/>
              <w:lang w:eastAsia="it-IT"/>
            </w:rPr>
            <w:t>www.iosandemetrio.edu.it</w:t>
          </w:r>
          <w:r w:rsidRPr="00315F6E">
            <w:rPr>
              <w:b/>
              <w:bCs/>
              <w:i/>
              <w:iCs/>
              <w:sz w:val="16"/>
              <w:szCs w:val="16"/>
              <w:lang w:eastAsia="it-IT"/>
            </w:rPr>
            <w:fldChar w:fldCharType="end"/>
          </w:r>
        </w:p>
        <w:bookmarkEnd w:id="1"/>
        <w:p w:rsidR="00315F6E" w:rsidRPr="00315F6E" w:rsidRDefault="00315F6E" w:rsidP="00315F6E">
          <w:pPr>
            <w:widowControl/>
            <w:autoSpaceDE/>
            <w:autoSpaceDN/>
            <w:rPr>
              <w:b/>
              <w:bCs/>
              <w:i/>
              <w:iCs/>
              <w:sz w:val="18"/>
              <w:szCs w:val="18"/>
              <w:lang w:eastAsia="it-IT"/>
            </w:rPr>
          </w:pPr>
          <w:r w:rsidRPr="00315F6E">
            <w:rPr>
              <w:b/>
              <w:bCs/>
              <w:i/>
              <w:iCs/>
              <w:sz w:val="16"/>
              <w:szCs w:val="16"/>
              <w:lang w:eastAsia="it-IT"/>
            </w:rPr>
            <w:t xml:space="preserve">           </w:t>
          </w:r>
          <w:r w:rsidRPr="00315F6E">
            <w:rPr>
              <w:b/>
              <w:bCs/>
              <w:i/>
              <w:iCs/>
              <w:sz w:val="18"/>
              <w:szCs w:val="18"/>
              <w:lang w:eastAsia="it-IT"/>
            </w:rPr>
            <w:t>Santa Sofia d’Epiro Tel. 0984957020 - San Giorgio A. Tel. 098386103</w:t>
          </w:r>
        </w:p>
        <w:p w:rsidR="00315F6E" w:rsidRPr="00315F6E" w:rsidRDefault="00315F6E" w:rsidP="00315F6E">
          <w:pPr>
            <w:widowControl/>
            <w:autoSpaceDE/>
            <w:autoSpaceDN/>
            <w:jc w:val="center"/>
            <w:rPr>
              <w:b/>
              <w:bCs/>
              <w:i/>
              <w:iCs/>
              <w:sz w:val="18"/>
              <w:szCs w:val="18"/>
              <w:lang w:eastAsia="it-IT"/>
            </w:rPr>
          </w:pPr>
          <w:r w:rsidRPr="00315F6E">
            <w:rPr>
              <w:b/>
              <w:bCs/>
              <w:i/>
              <w:iCs/>
              <w:sz w:val="18"/>
              <w:szCs w:val="18"/>
              <w:lang w:eastAsia="it-IT"/>
            </w:rPr>
            <w:t>Vaccarizzo A. Tel. 098384095- San Cosmo A. Tel .098384060</w:t>
          </w:r>
        </w:p>
      </w:tc>
      <w:tc>
        <w:tcPr>
          <w:tcW w:w="22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315F6E" w:rsidRPr="00315F6E" w:rsidRDefault="00315F6E" w:rsidP="00315F6E">
          <w:pPr>
            <w:widowControl/>
            <w:autoSpaceDE/>
            <w:autoSpaceDN/>
            <w:jc w:val="center"/>
            <w:rPr>
              <w:b/>
              <w:bCs/>
              <w:i/>
              <w:iCs/>
              <w:sz w:val="20"/>
              <w:szCs w:val="20"/>
              <w:lang w:eastAsia="it-IT"/>
            </w:rPr>
          </w:pPr>
          <w:r w:rsidRPr="00315F6E">
            <w:rPr>
              <w:noProof/>
              <w:sz w:val="20"/>
              <w:szCs w:val="20"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4ABF4FCE" wp14:editId="28657D82">
                <wp:simplePos x="0" y="0"/>
                <wp:positionH relativeFrom="column">
                  <wp:posOffset>83185</wp:posOffset>
                </wp:positionH>
                <wp:positionV relativeFrom="paragraph">
                  <wp:posOffset>308610</wp:posOffset>
                </wp:positionV>
                <wp:extent cx="1165860" cy="1207770"/>
                <wp:effectExtent l="0" t="0" r="0" b="0"/>
                <wp:wrapTight wrapText="bothSides">
                  <wp:wrapPolygon edited="0">
                    <wp:start x="7412" y="0"/>
                    <wp:lineTo x="5294" y="681"/>
                    <wp:lineTo x="353" y="4770"/>
                    <wp:lineTo x="0" y="7836"/>
                    <wp:lineTo x="0" y="13628"/>
                    <wp:lineTo x="706" y="17375"/>
                    <wp:lineTo x="6000" y="21123"/>
                    <wp:lineTo x="7412" y="21123"/>
                    <wp:lineTo x="13765" y="21123"/>
                    <wp:lineTo x="15176" y="21123"/>
                    <wp:lineTo x="20471" y="17375"/>
                    <wp:lineTo x="21176" y="13628"/>
                    <wp:lineTo x="21176" y="7836"/>
                    <wp:lineTo x="20824" y="4429"/>
                    <wp:lineTo x="16941" y="1363"/>
                    <wp:lineTo x="13765" y="0"/>
                    <wp:lineTo x="7412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5860" cy="1207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315F6E" w:rsidRPr="00315F6E" w:rsidRDefault="00315F6E" w:rsidP="00315F6E">
          <w:pPr>
            <w:widowControl/>
            <w:autoSpaceDE/>
            <w:autoSpaceDN/>
            <w:jc w:val="center"/>
            <w:rPr>
              <w:b/>
              <w:bCs/>
              <w:i/>
              <w:iCs/>
              <w:sz w:val="40"/>
              <w:szCs w:val="40"/>
              <w:lang w:eastAsia="it-IT"/>
            </w:rPr>
          </w:pPr>
        </w:p>
      </w:tc>
    </w:tr>
  </w:tbl>
  <w:p w:rsidR="00DD1E10" w:rsidRDefault="00DD1E10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553DC"/>
    <w:multiLevelType w:val="hybridMultilevel"/>
    <w:tmpl w:val="B5E6BCD4"/>
    <w:lvl w:ilvl="0" w:tplc="C3EA7DB8">
      <w:numFmt w:val="bullet"/>
      <w:lvlText w:val="-"/>
      <w:lvlJc w:val="left"/>
      <w:pPr>
        <w:ind w:left="301" w:hanging="21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E622A26">
      <w:numFmt w:val="bullet"/>
      <w:lvlText w:val="•"/>
      <w:lvlJc w:val="left"/>
      <w:pPr>
        <w:ind w:left="1029" w:hanging="217"/>
      </w:pPr>
      <w:rPr>
        <w:rFonts w:hint="default"/>
        <w:lang w:val="it-IT" w:eastAsia="en-US" w:bidi="ar-SA"/>
      </w:rPr>
    </w:lvl>
    <w:lvl w:ilvl="2" w:tplc="5D90DEBA">
      <w:numFmt w:val="bullet"/>
      <w:lvlText w:val="•"/>
      <w:lvlJc w:val="left"/>
      <w:pPr>
        <w:ind w:left="1758" w:hanging="217"/>
      </w:pPr>
      <w:rPr>
        <w:rFonts w:hint="default"/>
        <w:lang w:val="it-IT" w:eastAsia="en-US" w:bidi="ar-SA"/>
      </w:rPr>
    </w:lvl>
    <w:lvl w:ilvl="3" w:tplc="2FB6AE7C">
      <w:numFmt w:val="bullet"/>
      <w:lvlText w:val="•"/>
      <w:lvlJc w:val="left"/>
      <w:pPr>
        <w:ind w:left="2487" w:hanging="217"/>
      </w:pPr>
      <w:rPr>
        <w:rFonts w:hint="default"/>
        <w:lang w:val="it-IT" w:eastAsia="en-US" w:bidi="ar-SA"/>
      </w:rPr>
    </w:lvl>
    <w:lvl w:ilvl="4" w:tplc="66EABFC2">
      <w:numFmt w:val="bullet"/>
      <w:lvlText w:val="•"/>
      <w:lvlJc w:val="left"/>
      <w:pPr>
        <w:ind w:left="3216" w:hanging="217"/>
      </w:pPr>
      <w:rPr>
        <w:rFonts w:hint="default"/>
        <w:lang w:val="it-IT" w:eastAsia="en-US" w:bidi="ar-SA"/>
      </w:rPr>
    </w:lvl>
    <w:lvl w:ilvl="5" w:tplc="20780530">
      <w:numFmt w:val="bullet"/>
      <w:lvlText w:val="•"/>
      <w:lvlJc w:val="left"/>
      <w:pPr>
        <w:ind w:left="3946" w:hanging="217"/>
      </w:pPr>
      <w:rPr>
        <w:rFonts w:hint="default"/>
        <w:lang w:val="it-IT" w:eastAsia="en-US" w:bidi="ar-SA"/>
      </w:rPr>
    </w:lvl>
    <w:lvl w:ilvl="6" w:tplc="844CD0B6">
      <w:numFmt w:val="bullet"/>
      <w:lvlText w:val="•"/>
      <w:lvlJc w:val="left"/>
      <w:pPr>
        <w:ind w:left="4675" w:hanging="217"/>
      </w:pPr>
      <w:rPr>
        <w:rFonts w:hint="default"/>
        <w:lang w:val="it-IT" w:eastAsia="en-US" w:bidi="ar-SA"/>
      </w:rPr>
    </w:lvl>
    <w:lvl w:ilvl="7" w:tplc="92C64EFE">
      <w:numFmt w:val="bullet"/>
      <w:lvlText w:val="•"/>
      <w:lvlJc w:val="left"/>
      <w:pPr>
        <w:ind w:left="5404" w:hanging="217"/>
      </w:pPr>
      <w:rPr>
        <w:rFonts w:hint="default"/>
        <w:lang w:val="it-IT" w:eastAsia="en-US" w:bidi="ar-SA"/>
      </w:rPr>
    </w:lvl>
    <w:lvl w:ilvl="8" w:tplc="C80CFCC0">
      <w:numFmt w:val="bullet"/>
      <w:lvlText w:val="•"/>
      <w:lvlJc w:val="left"/>
      <w:pPr>
        <w:ind w:left="6133" w:hanging="217"/>
      </w:pPr>
      <w:rPr>
        <w:rFonts w:hint="default"/>
        <w:lang w:val="it-IT" w:eastAsia="en-US" w:bidi="ar-SA"/>
      </w:rPr>
    </w:lvl>
  </w:abstractNum>
  <w:abstractNum w:abstractNumId="1" w15:restartNumberingAfterBreak="0">
    <w:nsid w:val="12557DE9"/>
    <w:multiLevelType w:val="hybridMultilevel"/>
    <w:tmpl w:val="36805372"/>
    <w:lvl w:ilvl="0" w:tplc="9650E77A">
      <w:numFmt w:val="bullet"/>
      <w:lvlText w:val=""/>
      <w:lvlJc w:val="left"/>
      <w:pPr>
        <w:ind w:left="991" w:hanging="361"/>
      </w:pPr>
      <w:rPr>
        <w:rFonts w:ascii="Symbol" w:eastAsia="Symbol" w:hAnsi="Symbol" w:cs="Symbol" w:hint="default"/>
        <w:w w:val="100"/>
        <w:position w:val="4"/>
        <w:sz w:val="26"/>
        <w:szCs w:val="26"/>
        <w:lang w:val="it-IT" w:eastAsia="en-US" w:bidi="ar-SA"/>
      </w:rPr>
    </w:lvl>
    <w:lvl w:ilvl="1" w:tplc="B68EE908">
      <w:numFmt w:val="bullet"/>
      <w:lvlText w:val="•"/>
      <w:lvlJc w:val="left"/>
      <w:pPr>
        <w:ind w:left="1659" w:hanging="361"/>
      </w:pPr>
      <w:rPr>
        <w:rFonts w:hint="default"/>
        <w:lang w:val="it-IT" w:eastAsia="en-US" w:bidi="ar-SA"/>
      </w:rPr>
    </w:lvl>
    <w:lvl w:ilvl="2" w:tplc="5A6E8D7E">
      <w:numFmt w:val="bullet"/>
      <w:lvlText w:val="•"/>
      <w:lvlJc w:val="left"/>
      <w:pPr>
        <w:ind w:left="2318" w:hanging="361"/>
      </w:pPr>
      <w:rPr>
        <w:rFonts w:hint="default"/>
        <w:lang w:val="it-IT" w:eastAsia="en-US" w:bidi="ar-SA"/>
      </w:rPr>
    </w:lvl>
    <w:lvl w:ilvl="3" w:tplc="80746BD0">
      <w:numFmt w:val="bullet"/>
      <w:lvlText w:val="•"/>
      <w:lvlJc w:val="left"/>
      <w:pPr>
        <w:ind w:left="2977" w:hanging="361"/>
      </w:pPr>
      <w:rPr>
        <w:rFonts w:hint="default"/>
        <w:lang w:val="it-IT" w:eastAsia="en-US" w:bidi="ar-SA"/>
      </w:rPr>
    </w:lvl>
    <w:lvl w:ilvl="4" w:tplc="6A942E98">
      <w:numFmt w:val="bullet"/>
      <w:lvlText w:val="•"/>
      <w:lvlJc w:val="left"/>
      <w:pPr>
        <w:ind w:left="3636" w:hanging="361"/>
      </w:pPr>
      <w:rPr>
        <w:rFonts w:hint="default"/>
        <w:lang w:val="it-IT" w:eastAsia="en-US" w:bidi="ar-SA"/>
      </w:rPr>
    </w:lvl>
    <w:lvl w:ilvl="5" w:tplc="F75AF744">
      <w:numFmt w:val="bullet"/>
      <w:lvlText w:val="•"/>
      <w:lvlJc w:val="left"/>
      <w:pPr>
        <w:ind w:left="4296" w:hanging="361"/>
      </w:pPr>
      <w:rPr>
        <w:rFonts w:hint="default"/>
        <w:lang w:val="it-IT" w:eastAsia="en-US" w:bidi="ar-SA"/>
      </w:rPr>
    </w:lvl>
    <w:lvl w:ilvl="6" w:tplc="7C30AA7C">
      <w:numFmt w:val="bullet"/>
      <w:lvlText w:val="•"/>
      <w:lvlJc w:val="left"/>
      <w:pPr>
        <w:ind w:left="4955" w:hanging="361"/>
      </w:pPr>
      <w:rPr>
        <w:rFonts w:hint="default"/>
        <w:lang w:val="it-IT" w:eastAsia="en-US" w:bidi="ar-SA"/>
      </w:rPr>
    </w:lvl>
    <w:lvl w:ilvl="7" w:tplc="06EAAAB2">
      <w:numFmt w:val="bullet"/>
      <w:lvlText w:val="•"/>
      <w:lvlJc w:val="left"/>
      <w:pPr>
        <w:ind w:left="5614" w:hanging="361"/>
      </w:pPr>
      <w:rPr>
        <w:rFonts w:hint="default"/>
        <w:lang w:val="it-IT" w:eastAsia="en-US" w:bidi="ar-SA"/>
      </w:rPr>
    </w:lvl>
    <w:lvl w:ilvl="8" w:tplc="11A694D8">
      <w:numFmt w:val="bullet"/>
      <w:lvlText w:val="•"/>
      <w:lvlJc w:val="left"/>
      <w:pPr>
        <w:ind w:left="6273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2177119E"/>
    <w:multiLevelType w:val="hybridMultilevel"/>
    <w:tmpl w:val="1E3C5366"/>
    <w:lvl w:ilvl="0" w:tplc="ED6E12B6">
      <w:numFmt w:val="bullet"/>
      <w:lvlText w:val="-"/>
      <w:lvlJc w:val="left"/>
      <w:pPr>
        <w:ind w:left="274" w:hanging="1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5D8F738">
      <w:numFmt w:val="bullet"/>
      <w:lvlText w:val="•"/>
      <w:lvlJc w:val="left"/>
      <w:pPr>
        <w:ind w:left="1011" w:hanging="190"/>
      </w:pPr>
      <w:rPr>
        <w:rFonts w:hint="default"/>
        <w:lang w:val="it-IT" w:eastAsia="en-US" w:bidi="ar-SA"/>
      </w:rPr>
    </w:lvl>
    <w:lvl w:ilvl="2" w:tplc="D6F86804">
      <w:numFmt w:val="bullet"/>
      <w:lvlText w:val="•"/>
      <w:lvlJc w:val="left"/>
      <w:pPr>
        <w:ind w:left="1742" w:hanging="190"/>
      </w:pPr>
      <w:rPr>
        <w:rFonts w:hint="default"/>
        <w:lang w:val="it-IT" w:eastAsia="en-US" w:bidi="ar-SA"/>
      </w:rPr>
    </w:lvl>
    <w:lvl w:ilvl="3" w:tplc="DE98301E">
      <w:numFmt w:val="bullet"/>
      <w:lvlText w:val="•"/>
      <w:lvlJc w:val="left"/>
      <w:pPr>
        <w:ind w:left="2473" w:hanging="190"/>
      </w:pPr>
      <w:rPr>
        <w:rFonts w:hint="default"/>
        <w:lang w:val="it-IT" w:eastAsia="en-US" w:bidi="ar-SA"/>
      </w:rPr>
    </w:lvl>
    <w:lvl w:ilvl="4" w:tplc="35E4B2D2">
      <w:numFmt w:val="bullet"/>
      <w:lvlText w:val="•"/>
      <w:lvlJc w:val="left"/>
      <w:pPr>
        <w:ind w:left="3204" w:hanging="190"/>
      </w:pPr>
      <w:rPr>
        <w:rFonts w:hint="default"/>
        <w:lang w:val="it-IT" w:eastAsia="en-US" w:bidi="ar-SA"/>
      </w:rPr>
    </w:lvl>
    <w:lvl w:ilvl="5" w:tplc="D5805156">
      <w:numFmt w:val="bullet"/>
      <w:lvlText w:val="•"/>
      <w:lvlJc w:val="left"/>
      <w:pPr>
        <w:ind w:left="3936" w:hanging="190"/>
      </w:pPr>
      <w:rPr>
        <w:rFonts w:hint="default"/>
        <w:lang w:val="it-IT" w:eastAsia="en-US" w:bidi="ar-SA"/>
      </w:rPr>
    </w:lvl>
    <w:lvl w:ilvl="6" w:tplc="DD1028CA">
      <w:numFmt w:val="bullet"/>
      <w:lvlText w:val="•"/>
      <w:lvlJc w:val="left"/>
      <w:pPr>
        <w:ind w:left="4667" w:hanging="190"/>
      </w:pPr>
      <w:rPr>
        <w:rFonts w:hint="default"/>
        <w:lang w:val="it-IT" w:eastAsia="en-US" w:bidi="ar-SA"/>
      </w:rPr>
    </w:lvl>
    <w:lvl w:ilvl="7" w:tplc="531CB59E">
      <w:numFmt w:val="bullet"/>
      <w:lvlText w:val="•"/>
      <w:lvlJc w:val="left"/>
      <w:pPr>
        <w:ind w:left="5398" w:hanging="190"/>
      </w:pPr>
      <w:rPr>
        <w:rFonts w:hint="default"/>
        <w:lang w:val="it-IT" w:eastAsia="en-US" w:bidi="ar-SA"/>
      </w:rPr>
    </w:lvl>
    <w:lvl w:ilvl="8" w:tplc="105CFF94">
      <w:numFmt w:val="bullet"/>
      <w:lvlText w:val="•"/>
      <w:lvlJc w:val="left"/>
      <w:pPr>
        <w:ind w:left="6129" w:hanging="190"/>
      </w:pPr>
      <w:rPr>
        <w:rFonts w:hint="default"/>
        <w:lang w:val="it-IT" w:eastAsia="en-US" w:bidi="ar-SA"/>
      </w:rPr>
    </w:lvl>
  </w:abstractNum>
  <w:abstractNum w:abstractNumId="3" w15:restartNumberingAfterBreak="0">
    <w:nsid w:val="24701D80"/>
    <w:multiLevelType w:val="hybridMultilevel"/>
    <w:tmpl w:val="01D45E44"/>
    <w:lvl w:ilvl="0" w:tplc="DA5ECBB4">
      <w:start w:val="1"/>
      <w:numFmt w:val="decimal"/>
      <w:lvlText w:val="%1."/>
      <w:lvlJc w:val="left"/>
      <w:pPr>
        <w:ind w:left="660" w:hanging="31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6BC0524">
      <w:numFmt w:val="bullet"/>
      <w:lvlText w:val="•"/>
      <w:lvlJc w:val="left"/>
      <w:pPr>
        <w:ind w:left="1353" w:hanging="314"/>
      </w:pPr>
      <w:rPr>
        <w:rFonts w:hint="default"/>
        <w:lang w:val="it-IT" w:eastAsia="en-US" w:bidi="ar-SA"/>
      </w:rPr>
    </w:lvl>
    <w:lvl w:ilvl="2" w:tplc="9D5C3C12">
      <w:numFmt w:val="bullet"/>
      <w:lvlText w:val="•"/>
      <w:lvlJc w:val="left"/>
      <w:pPr>
        <w:ind w:left="2046" w:hanging="314"/>
      </w:pPr>
      <w:rPr>
        <w:rFonts w:hint="default"/>
        <w:lang w:val="it-IT" w:eastAsia="en-US" w:bidi="ar-SA"/>
      </w:rPr>
    </w:lvl>
    <w:lvl w:ilvl="3" w:tplc="CCA0CC6A">
      <w:numFmt w:val="bullet"/>
      <w:lvlText w:val="•"/>
      <w:lvlJc w:val="left"/>
      <w:pPr>
        <w:ind w:left="2739" w:hanging="314"/>
      </w:pPr>
      <w:rPr>
        <w:rFonts w:hint="default"/>
        <w:lang w:val="it-IT" w:eastAsia="en-US" w:bidi="ar-SA"/>
      </w:rPr>
    </w:lvl>
    <w:lvl w:ilvl="4" w:tplc="983A57FE">
      <w:numFmt w:val="bullet"/>
      <w:lvlText w:val="•"/>
      <w:lvlJc w:val="left"/>
      <w:pPr>
        <w:ind w:left="3432" w:hanging="314"/>
      </w:pPr>
      <w:rPr>
        <w:rFonts w:hint="default"/>
        <w:lang w:val="it-IT" w:eastAsia="en-US" w:bidi="ar-SA"/>
      </w:rPr>
    </w:lvl>
    <w:lvl w:ilvl="5" w:tplc="4498D522">
      <w:numFmt w:val="bullet"/>
      <w:lvlText w:val="•"/>
      <w:lvlJc w:val="left"/>
      <w:pPr>
        <w:ind w:left="4126" w:hanging="314"/>
      </w:pPr>
      <w:rPr>
        <w:rFonts w:hint="default"/>
        <w:lang w:val="it-IT" w:eastAsia="en-US" w:bidi="ar-SA"/>
      </w:rPr>
    </w:lvl>
    <w:lvl w:ilvl="6" w:tplc="25B885E0">
      <w:numFmt w:val="bullet"/>
      <w:lvlText w:val="•"/>
      <w:lvlJc w:val="left"/>
      <w:pPr>
        <w:ind w:left="4819" w:hanging="314"/>
      </w:pPr>
      <w:rPr>
        <w:rFonts w:hint="default"/>
        <w:lang w:val="it-IT" w:eastAsia="en-US" w:bidi="ar-SA"/>
      </w:rPr>
    </w:lvl>
    <w:lvl w:ilvl="7" w:tplc="84D8D37C">
      <w:numFmt w:val="bullet"/>
      <w:lvlText w:val="•"/>
      <w:lvlJc w:val="left"/>
      <w:pPr>
        <w:ind w:left="5512" w:hanging="314"/>
      </w:pPr>
      <w:rPr>
        <w:rFonts w:hint="default"/>
        <w:lang w:val="it-IT" w:eastAsia="en-US" w:bidi="ar-SA"/>
      </w:rPr>
    </w:lvl>
    <w:lvl w:ilvl="8" w:tplc="C084F9F2">
      <w:numFmt w:val="bullet"/>
      <w:lvlText w:val="•"/>
      <w:lvlJc w:val="left"/>
      <w:pPr>
        <w:ind w:left="6205" w:hanging="314"/>
      </w:pPr>
      <w:rPr>
        <w:rFonts w:hint="default"/>
        <w:lang w:val="it-IT" w:eastAsia="en-US" w:bidi="ar-SA"/>
      </w:rPr>
    </w:lvl>
  </w:abstractNum>
  <w:abstractNum w:abstractNumId="4" w15:restartNumberingAfterBreak="0">
    <w:nsid w:val="34BA1288"/>
    <w:multiLevelType w:val="hybridMultilevel"/>
    <w:tmpl w:val="58A640D6"/>
    <w:lvl w:ilvl="0" w:tplc="ED6E1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801FB8"/>
    <w:multiLevelType w:val="hybridMultilevel"/>
    <w:tmpl w:val="1B3E7FDE"/>
    <w:lvl w:ilvl="0" w:tplc="ED6E1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3B4549"/>
    <w:multiLevelType w:val="hybridMultilevel"/>
    <w:tmpl w:val="7B387AFA"/>
    <w:lvl w:ilvl="0" w:tplc="445C12B0">
      <w:numFmt w:val="bullet"/>
      <w:lvlText w:val=""/>
      <w:lvlJc w:val="left"/>
      <w:pPr>
        <w:ind w:left="959" w:hanging="361"/>
      </w:pPr>
      <w:rPr>
        <w:rFonts w:ascii="Symbol" w:eastAsia="Symbol" w:hAnsi="Symbol" w:cs="Symbol" w:hint="default"/>
        <w:w w:val="100"/>
        <w:position w:val="4"/>
        <w:sz w:val="26"/>
        <w:szCs w:val="26"/>
        <w:lang w:val="it-IT" w:eastAsia="en-US" w:bidi="ar-SA"/>
      </w:rPr>
    </w:lvl>
    <w:lvl w:ilvl="1" w:tplc="429CEF9A">
      <w:numFmt w:val="bullet"/>
      <w:lvlText w:val="•"/>
      <w:lvlJc w:val="left"/>
      <w:pPr>
        <w:ind w:left="1343" w:hanging="361"/>
      </w:pPr>
      <w:rPr>
        <w:rFonts w:hint="default"/>
        <w:lang w:val="it-IT" w:eastAsia="en-US" w:bidi="ar-SA"/>
      </w:rPr>
    </w:lvl>
    <w:lvl w:ilvl="2" w:tplc="82B8383A">
      <w:numFmt w:val="bullet"/>
      <w:lvlText w:val="•"/>
      <w:lvlJc w:val="left"/>
      <w:pPr>
        <w:ind w:left="1727" w:hanging="361"/>
      </w:pPr>
      <w:rPr>
        <w:rFonts w:hint="default"/>
        <w:lang w:val="it-IT" w:eastAsia="en-US" w:bidi="ar-SA"/>
      </w:rPr>
    </w:lvl>
    <w:lvl w:ilvl="3" w:tplc="60AE551E">
      <w:numFmt w:val="bullet"/>
      <w:lvlText w:val="•"/>
      <w:lvlJc w:val="left"/>
      <w:pPr>
        <w:ind w:left="2110" w:hanging="361"/>
      </w:pPr>
      <w:rPr>
        <w:rFonts w:hint="default"/>
        <w:lang w:val="it-IT" w:eastAsia="en-US" w:bidi="ar-SA"/>
      </w:rPr>
    </w:lvl>
    <w:lvl w:ilvl="4" w:tplc="B92C4958">
      <w:numFmt w:val="bullet"/>
      <w:lvlText w:val="•"/>
      <w:lvlJc w:val="left"/>
      <w:pPr>
        <w:ind w:left="2494" w:hanging="361"/>
      </w:pPr>
      <w:rPr>
        <w:rFonts w:hint="default"/>
        <w:lang w:val="it-IT" w:eastAsia="en-US" w:bidi="ar-SA"/>
      </w:rPr>
    </w:lvl>
    <w:lvl w:ilvl="5" w:tplc="35FA1842">
      <w:numFmt w:val="bullet"/>
      <w:lvlText w:val="•"/>
      <w:lvlJc w:val="left"/>
      <w:pPr>
        <w:ind w:left="2878" w:hanging="361"/>
      </w:pPr>
      <w:rPr>
        <w:rFonts w:hint="default"/>
        <w:lang w:val="it-IT" w:eastAsia="en-US" w:bidi="ar-SA"/>
      </w:rPr>
    </w:lvl>
    <w:lvl w:ilvl="6" w:tplc="1A5E102E">
      <w:numFmt w:val="bullet"/>
      <w:lvlText w:val="•"/>
      <w:lvlJc w:val="left"/>
      <w:pPr>
        <w:ind w:left="3261" w:hanging="361"/>
      </w:pPr>
      <w:rPr>
        <w:rFonts w:hint="default"/>
        <w:lang w:val="it-IT" w:eastAsia="en-US" w:bidi="ar-SA"/>
      </w:rPr>
    </w:lvl>
    <w:lvl w:ilvl="7" w:tplc="384E59CE">
      <w:numFmt w:val="bullet"/>
      <w:lvlText w:val="•"/>
      <w:lvlJc w:val="left"/>
      <w:pPr>
        <w:ind w:left="3645" w:hanging="361"/>
      </w:pPr>
      <w:rPr>
        <w:rFonts w:hint="default"/>
        <w:lang w:val="it-IT" w:eastAsia="en-US" w:bidi="ar-SA"/>
      </w:rPr>
    </w:lvl>
    <w:lvl w:ilvl="8" w:tplc="8E58661C">
      <w:numFmt w:val="bullet"/>
      <w:lvlText w:val="•"/>
      <w:lvlJc w:val="left"/>
      <w:pPr>
        <w:ind w:left="4028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5CAC6EC1"/>
    <w:multiLevelType w:val="hybridMultilevel"/>
    <w:tmpl w:val="69E4EE90"/>
    <w:lvl w:ilvl="0" w:tplc="A3DA5B16">
      <w:numFmt w:val="bullet"/>
      <w:lvlText w:val="-"/>
      <w:lvlJc w:val="left"/>
      <w:pPr>
        <w:ind w:left="80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F1AAA78">
      <w:numFmt w:val="bullet"/>
      <w:lvlText w:val="•"/>
      <w:lvlJc w:val="left"/>
      <w:pPr>
        <w:ind w:left="1199" w:hanging="360"/>
      </w:pPr>
      <w:rPr>
        <w:rFonts w:hint="default"/>
        <w:lang w:val="it-IT" w:eastAsia="en-US" w:bidi="ar-SA"/>
      </w:rPr>
    </w:lvl>
    <w:lvl w:ilvl="2" w:tplc="68D641DA">
      <w:numFmt w:val="bullet"/>
      <w:lvlText w:val="•"/>
      <w:lvlJc w:val="left"/>
      <w:pPr>
        <w:ind w:left="1599" w:hanging="360"/>
      </w:pPr>
      <w:rPr>
        <w:rFonts w:hint="default"/>
        <w:lang w:val="it-IT" w:eastAsia="en-US" w:bidi="ar-SA"/>
      </w:rPr>
    </w:lvl>
    <w:lvl w:ilvl="3" w:tplc="B13E06D6">
      <w:numFmt w:val="bullet"/>
      <w:lvlText w:val="•"/>
      <w:lvlJc w:val="left"/>
      <w:pPr>
        <w:ind w:left="1998" w:hanging="360"/>
      </w:pPr>
      <w:rPr>
        <w:rFonts w:hint="default"/>
        <w:lang w:val="it-IT" w:eastAsia="en-US" w:bidi="ar-SA"/>
      </w:rPr>
    </w:lvl>
    <w:lvl w:ilvl="4" w:tplc="A4AAA184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5" w:tplc="BD7EFB48">
      <w:numFmt w:val="bullet"/>
      <w:lvlText w:val="•"/>
      <w:lvlJc w:val="left"/>
      <w:pPr>
        <w:ind w:left="2798" w:hanging="360"/>
      </w:pPr>
      <w:rPr>
        <w:rFonts w:hint="default"/>
        <w:lang w:val="it-IT" w:eastAsia="en-US" w:bidi="ar-SA"/>
      </w:rPr>
    </w:lvl>
    <w:lvl w:ilvl="6" w:tplc="9D52E68C">
      <w:numFmt w:val="bullet"/>
      <w:lvlText w:val="•"/>
      <w:lvlJc w:val="left"/>
      <w:pPr>
        <w:ind w:left="3197" w:hanging="360"/>
      </w:pPr>
      <w:rPr>
        <w:rFonts w:hint="default"/>
        <w:lang w:val="it-IT" w:eastAsia="en-US" w:bidi="ar-SA"/>
      </w:rPr>
    </w:lvl>
    <w:lvl w:ilvl="7" w:tplc="2CFC4E52">
      <w:numFmt w:val="bullet"/>
      <w:lvlText w:val="•"/>
      <w:lvlJc w:val="left"/>
      <w:pPr>
        <w:ind w:left="3597" w:hanging="360"/>
      </w:pPr>
      <w:rPr>
        <w:rFonts w:hint="default"/>
        <w:lang w:val="it-IT" w:eastAsia="en-US" w:bidi="ar-SA"/>
      </w:rPr>
    </w:lvl>
    <w:lvl w:ilvl="8" w:tplc="39B4FD16">
      <w:numFmt w:val="bullet"/>
      <w:lvlText w:val="•"/>
      <w:lvlJc w:val="left"/>
      <w:pPr>
        <w:ind w:left="399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1392586"/>
    <w:multiLevelType w:val="hybridMultilevel"/>
    <w:tmpl w:val="9B90660C"/>
    <w:lvl w:ilvl="0" w:tplc="ED6E1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0B63E5"/>
    <w:multiLevelType w:val="hybridMultilevel"/>
    <w:tmpl w:val="2EFCD2B4"/>
    <w:lvl w:ilvl="0" w:tplc="DC22A23C">
      <w:numFmt w:val="bullet"/>
      <w:lvlText w:val="•"/>
      <w:lvlJc w:val="left"/>
      <w:pPr>
        <w:ind w:left="274" w:hanging="1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9906F22">
      <w:numFmt w:val="bullet"/>
      <w:lvlText w:val="•"/>
      <w:lvlJc w:val="left"/>
      <w:pPr>
        <w:ind w:left="732" w:hanging="190"/>
      </w:pPr>
      <w:rPr>
        <w:rFonts w:hint="default"/>
        <w:lang w:val="it-IT" w:eastAsia="en-US" w:bidi="ar-SA"/>
      </w:rPr>
    </w:lvl>
    <w:lvl w:ilvl="2" w:tplc="058E82D6">
      <w:numFmt w:val="bullet"/>
      <w:lvlText w:val="•"/>
      <w:lvlJc w:val="left"/>
      <w:pPr>
        <w:ind w:left="1185" w:hanging="190"/>
      </w:pPr>
      <w:rPr>
        <w:rFonts w:hint="default"/>
        <w:lang w:val="it-IT" w:eastAsia="en-US" w:bidi="ar-SA"/>
      </w:rPr>
    </w:lvl>
    <w:lvl w:ilvl="3" w:tplc="BC466B4A">
      <w:numFmt w:val="bullet"/>
      <w:lvlText w:val="•"/>
      <w:lvlJc w:val="left"/>
      <w:pPr>
        <w:ind w:left="1637" w:hanging="190"/>
      </w:pPr>
      <w:rPr>
        <w:rFonts w:hint="default"/>
        <w:lang w:val="it-IT" w:eastAsia="en-US" w:bidi="ar-SA"/>
      </w:rPr>
    </w:lvl>
    <w:lvl w:ilvl="4" w:tplc="6A18A24E">
      <w:numFmt w:val="bullet"/>
      <w:lvlText w:val="•"/>
      <w:lvlJc w:val="left"/>
      <w:pPr>
        <w:ind w:left="2090" w:hanging="190"/>
      </w:pPr>
      <w:rPr>
        <w:rFonts w:hint="default"/>
        <w:lang w:val="it-IT" w:eastAsia="en-US" w:bidi="ar-SA"/>
      </w:rPr>
    </w:lvl>
    <w:lvl w:ilvl="5" w:tplc="1FB83914">
      <w:numFmt w:val="bullet"/>
      <w:lvlText w:val="•"/>
      <w:lvlJc w:val="left"/>
      <w:pPr>
        <w:ind w:left="2543" w:hanging="190"/>
      </w:pPr>
      <w:rPr>
        <w:rFonts w:hint="default"/>
        <w:lang w:val="it-IT" w:eastAsia="en-US" w:bidi="ar-SA"/>
      </w:rPr>
    </w:lvl>
    <w:lvl w:ilvl="6" w:tplc="FC4A3008">
      <w:numFmt w:val="bullet"/>
      <w:lvlText w:val="•"/>
      <w:lvlJc w:val="left"/>
      <w:pPr>
        <w:ind w:left="2995" w:hanging="190"/>
      </w:pPr>
      <w:rPr>
        <w:rFonts w:hint="default"/>
        <w:lang w:val="it-IT" w:eastAsia="en-US" w:bidi="ar-SA"/>
      </w:rPr>
    </w:lvl>
    <w:lvl w:ilvl="7" w:tplc="19F08478">
      <w:numFmt w:val="bullet"/>
      <w:lvlText w:val="•"/>
      <w:lvlJc w:val="left"/>
      <w:pPr>
        <w:ind w:left="3448" w:hanging="190"/>
      </w:pPr>
      <w:rPr>
        <w:rFonts w:hint="default"/>
        <w:lang w:val="it-IT" w:eastAsia="en-US" w:bidi="ar-SA"/>
      </w:rPr>
    </w:lvl>
    <w:lvl w:ilvl="8" w:tplc="55CCCF84">
      <w:numFmt w:val="bullet"/>
      <w:lvlText w:val="•"/>
      <w:lvlJc w:val="left"/>
      <w:pPr>
        <w:ind w:left="3900" w:hanging="190"/>
      </w:pPr>
      <w:rPr>
        <w:rFonts w:hint="default"/>
        <w:lang w:val="it-IT" w:eastAsia="en-US" w:bidi="ar-SA"/>
      </w:rPr>
    </w:lvl>
  </w:abstractNum>
  <w:abstractNum w:abstractNumId="10" w15:restartNumberingAfterBreak="0">
    <w:nsid w:val="682E76A6"/>
    <w:multiLevelType w:val="hybridMultilevel"/>
    <w:tmpl w:val="12BAC2A8"/>
    <w:lvl w:ilvl="0" w:tplc="ED6E1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E24575"/>
    <w:multiLevelType w:val="hybridMultilevel"/>
    <w:tmpl w:val="A9A2505A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2" w15:restartNumberingAfterBreak="0">
    <w:nsid w:val="74BF235C"/>
    <w:multiLevelType w:val="hybridMultilevel"/>
    <w:tmpl w:val="656E918E"/>
    <w:lvl w:ilvl="0" w:tplc="6F548302">
      <w:numFmt w:val="bullet"/>
      <w:lvlText w:val=""/>
      <w:lvlJc w:val="left"/>
      <w:pPr>
        <w:ind w:left="958" w:hanging="361"/>
      </w:pPr>
      <w:rPr>
        <w:rFonts w:ascii="Symbol" w:eastAsia="Symbol" w:hAnsi="Symbol" w:cs="Symbol" w:hint="default"/>
        <w:w w:val="100"/>
        <w:position w:val="4"/>
        <w:sz w:val="24"/>
        <w:szCs w:val="24"/>
        <w:lang w:val="it-IT" w:eastAsia="en-US" w:bidi="ar-SA"/>
      </w:rPr>
    </w:lvl>
    <w:lvl w:ilvl="1" w:tplc="42A659D4">
      <w:numFmt w:val="bullet"/>
      <w:lvlText w:val="•"/>
      <w:lvlJc w:val="left"/>
      <w:pPr>
        <w:ind w:left="1623" w:hanging="361"/>
      </w:pPr>
      <w:rPr>
        <w:rFonts w:hint="default"/>
        <w:lang w:val="it-IT" w:eastAsia="en-US" w:bidi="ar-SA"/>
      </w:rPr>
    </w:lvl>
    <w:lvl w:ilvl="2" w:tplc="A73C21F4">
      <w:numFmt w:val="bullet"/>
      <w:lvlText w:val="•"/>
      <w:lvlJc w:val="left"/>
      <w:pPr>
        <w:ind w:left="2286" w:hanging="361"/>
      </w:pPr>
      <w:rPr>
        <w:rFonts w:hint="default"/>
        <w:lang w:val="it-IT" w:eastAsia="en-US" w:bidi="ar-SA"/>
      </w:rPr>
    </w:lvl>
    <w:lvl w:ilvl="3" w:tplc="FF9E1A08">
      <w:numFmt w:val="bullet"/>
      <w:lvlText w:val="•"/>
      <w:lvlJc w:val="left"/>
      <w:pPr>
        <w:ind w:left="2949" w:hanging="361"/>
      </w:pPr>
      <w:rPr>
        <w:rFonts w:hint="default"/>
        <w:lang w:val="it-IT" w:eastAsia="en-US" w:bidi="ar-SA"/>
      </w:rPr>
    </w:lvl>
    <w:lvl w:ilvl="4" w:tplc="EF68F208">
      <w:numFmt w:val="bullet"/>
      <w:lvlText w:val="•"/>
      <w:lvlJc w:val="left"/>
      <w:pPr>
        <w:ind w:left="3612" w:hanging="361"/>
      </w:pPr>
      <w:rPr>
        <w:rFonts w:hint="default"/>
        <w:lang w:val="it-IT" w:eastAsia="en-US" w:bidi="ar-SA"/>
      </w:rPr>
    </w:lvl>
    <w:lvl w:ilvl="5" w:tplc="D3027D82">
      <w:numFmt w:val="bullet"/>
      <w:lvlText w:val="•"/>
      <w:lvlJc w:val="left"/>
      <w:pPr>
        <w:ind w:left="4276" w:hanging="361"/>
      </w:pPr>
      <w:rPr>
        <w:rFonts w:hint="default"/>
        <w:lang w:val="it-IT" w:eastAsia="en-US" w:bidi="ar-SA"/>
      </w:rPr>
    </w:lvl>
    <w:lvl w:ilvl="6" w:tplc="68D66CBC">
      <w:numFmt w:val="bullet"/>
      <w:lvlText w:val="•"/>
      <w:lvlJc w:val="left"/>
      <w:pPr>
        <w:ind w:left="4939" w:hanging="361"/>
      </w:pPr>
      <w:rPr>
        <w:rFonts w:hint="default"/>
        <w:lang w:val="it-IT" w:eastAsia="en-US" w:bidi="ar-SA"/>
      </w:rPr>
    </w:lvl>
    <w:lvl w:ilvl="7" w:tplc="F468FD50">
      <w:numFmt w:val="bullet"/>
      <w:lvlText w:val="•"/>
      <w:lvlJc w:val="left"/>
      <w:pPr>
        <w:ind w:left="5602" w:hanging="361"/>
      </w:pPr>
      <w:rPr>
        <w:rFonts w:hint="default"/>
        <w:lang w:val="it-IT" w:eastAsia="en-US" w:bidi="ar-SA"/>
      </w:rPr>
    </w:lvl>
    <w:lvl w:ilvl="8" w:tplc="A81478A0">
      <w:numFmt w:val="bullet"/>
      <w:lvlText w:val="•"/>
      <w:lvlJc w:val="left"/>
      <w:pPr>
        <w:ind w:left="6265" w:hanging="361"/>
      </w:pPr>
      <w:rPr>
        <w:rFonts w:hint="default"/>
        <w:lang w:val="it-IT" w:eastAsia="en-US" w:bidi="ar-SA"/>
      </w:rPr>
    </w:lvl>
  </w:abstractNum>
  <w:abstractNum w:abstractNumId="13" w15:restartNumberingAfterBreak="0">
    <w:nsid w:val="7A847B73"/>
    <w:multiLevelType w:val="hybridMultilevel"/>
    <w:tmpl w:val="A0681F14"/>
    <w:lvl w:ilvl="0" w:tplc="C5E45EFC">
      <w:numFmt w:val="bullet"/>
      <w:lvlText w:val=""/>
      <w:lvlJc w:val="left"/>
      <w:pPr>
        <w:ind w:left="958" w:hanging="361"/>
      </w:pPr>
      <w:rPr>
        <w:rFonts w:ascii="Symbol" w:eastAsia="Symbol" w:hAnsi="Symbol" w:cs="Symbol" w:hint="default"/>
        <w:w w:val="100"/>
        <w:position w:val="4"/>
        <w:sz w:val="24"/>
        <w:szCs w:val="24"/>
        <w:lang w:val="it-IT" w:eastAsia="en-US" w:bidi="ar-SA"/>
      </w:rPr>
    </w:lvl>
    <w:lvl w:ilvl="1" w:tplc="57E2F67A">
      <w:numFmt w:val="bullet"/>
      <w:lvlText w:val="•"/>
      <w:lvlJc w:val="left"/>
      <w:pPr>
        <w:ind w:left="1623" w:hanging="361"/>
      </w:pPr>
      <w:rPr>
        <w:rFonts w:hint="default"/>
        <w:lang w:val="it-IT" w:eastAsia="en-US" w:bidi="ar-SA"/>
      </w:rPr>
    </w:lvl>
    <w:lvl w:ilvl="2" w:tplc="5C8CE7C6">
      <w:numFmt w:val="bullet"/>
      <w:lvlText w:val="•"/>
      <w:lvlJc w:val="left"/>
      <w:pPr>
        <w:ind w:left="2286" w:hanging="361"/>
      </w:pPr>
      <w:rPr>
        <w:rFonts w:hint="default"/>
        <w:lang w:val="it-IT" w:eastAsia="en-US" w:bidi="ar-SA"/>
      </w:rPr>
    </w:lvl>
    <w:lvl w:ilvl="3" w:tplc="51EC269A">
      <w:numFmt w:val="bullet"/>
      <w:lvlText w:val="•"/>
      <w:lvlJc w:val="left"/>
      <w:pPr>
        <w:ind w:left="2949" w:hanging="361"/>
      </w:pPr>
      <w:rPr>
        <w:rFonts w:hint="default"/>
        <w:lang w:val="it-IT" w:eastAsia="en-US" w:bidi="ar-SA"/>
      </w:rPr>
    </w:lvl>
    <w:lvl w:ilvl="4" w:tplc="280CA0D2">
      <w:numFmt w:val="bullet"/>
      <w:lvlText w:val="•"/>
      <w:lvlJc w:val="left"/>
      <w:pPr>
        <w:ind w:left="3612" w:hanging="361"/>
      </w:pPr>
      <w:rPr>
        <w:rFonts w:hint="default"/>
        <w:lang w:val="it-IT" w:eastAsia="en-US" w:bidi="ar-SA"/>
      </w:rPr>
    </w:lvl>
    <w:lvl w:ilvl="5" w:tplc="3984E540">
      <w:numFmt w:val="bullet"/>
      <w:lvlText w:val="•"/>
      <w:lvlJc w:val="left"/>
      <w:pPr>
        <w:ind w:left="4276" w:hanging="361"/>
      </w:pPr>
      <w:rPr>
        <w:rFonts w:hint="default"/>
        <w:lang w:val="it-IT" w:eastAsia="en-US" w:bidi="ar-SA"/>
      </w:rPr>
    </w:lvl>
    <w:lvl w:ilvl="6" w:tplc="7242A952">
      <w:numFmt w:val="bullet"/>
      <w:lvlText w:val="•"/>
      <w:lvlJc w:val="left"/>
      <w:pPr>
        <w:ind w:left="4939" w:hanging="361"/>
      </w:pPr>
      <w:rPr>
        <w:rFonts w:hint="default"/>
        <w:lang w:val="it-IT" w:eastAsia="en-US" w:bidi="ar-SA"/>
      </w:rPr>
    </w:lvl>
    <w:lvl w:ilvl="7" w:tplc="5A944766">
      <w:numFmt w:val="bullet"/>
      <w:lvlText w:val="•"/>
      <w:lvlJc w:val="left"/>
      <w:pPr>
        <w:ind w:left="5602" w:hanging="361"/>
      </w:pPr>
      <w:rPr>
        <w:rFonts w:hint="default"/>
        <w:lang w:val="it-IT" w:eastAsia="en-US" w:bidi="ar-SA"/>
      </w:rPr>
    </w:lvl>
    <w:lvl w:ilvl="8" w:tplc="A8869A18">
      <w:numFmt w:val="bullet"/>
      <w:lvlText w:val="•"/>
      <w:lvlJc w:val="left"/>
      <w:pPr>
        <w:ind w:left="6265" w:hanging="361"/>
      </w:pPr>
      <w:rPr>
        <w:rFonts w:hint="default"/>
        <w:lang w:val="it-IT" w:eastAsia="en-US" w:bidi="ar-SA"/>
      </w:rPr>
    </w:lvl>
  </w:abstractNum>
  <w:abstractNum w:abstractNumId="14" w15:restartNumberingAfterBreak="0">
    <w:nsid w:val="7BFB13B6"/>
    <w:multiLevelType w:val="hybridMultilevel"/>
    <w:tmpl w:val="B6E899E0"/>
    <w:lvl w:ilvl="0" w:tplc="ED6E12B6">
      <w:numFmt w:val="bullet"/>
      <w:lvlText w:val="-"/>
      <w:lvlJc w:val="left"/>
      <w:pPr>
        <w:ind w:left="80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num w:numId="1" w16cid:durableId="909198105">
    <w:abstractNumId w:val="13"/>
  </w:num>
  <w:num w:numId="2" w16cid:durableId="250089172">
    <w:abstractNumId w:val="12"/>
  </w:num>
  <w:num w:numId="3" w16cid:durableId="823593596">
    <w:abstractNumId w:val="2"/>
  </w:num>
  <w:num w:numId="4" w16cid:durableId="193661122">
    <w:abstractNumId w:val="3"/>
  </w:num>
  <w:num w:numId="5" w16cid:durableId="1014966078">
    <w:abstractNumId w:val="1"/>
  </w:num>
  <w:num w:numId="6" w16cid:durableId="764959654">
    <w:abstractNumId w:val="9"/>
  </w:num>
  <w:num w:numId="7" w16cid:durableId="1984962927">
    <w:abstractNumId w:val="7"/>
  </w:num>
  <w:num w:numId="8" w16cid:durableId="1910575318">
    <w:abstractNumId w:val="6"/>
  </w:num>
  <w:num w:numId="9" w16cid:durableId="1865747312">
    <w:abstractNumId w:val="0"/>
  </w:num>
  <w:num w:numId="10" w16cid:durableId="1252281594">
    <w:abstractNumId w:val="8"/>
  </w:num>
  <w:num w:numId="11" w16cid:durableId="2126456606">
    <w:abstractNumId w:val="10"/>
  </w:num>
  <w:num w:numId="12" w16cid:durableId="1682467936">
    <w:abstractNumId w:val="11"/>
  </w:num>
  <w:num w:numId="13" w16cid:durableId="230315862">
    <w:abstractNumId w:val="4"/>
  </w:num>
  <w:num w:numId="14" w16cid:durableId="232474539">
    <w:abstractNumId w:val="5"/>
  </w:num>
  <w:num w:numId="15" w16cid:durableId="20508349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E10"/>
    <w:rsid w:val="001270AD"/>
    <w:rsid w:val="0015381D"/>
    <w:rsid w:val="0020147C"/>
    <w:rsid w:val="003055E8"/>
    <w:rsid w:val="00315F6E"/>
    <w:rsid w:val="00426BA5"/>
    <w:rsid w:val="00511D52"/>
    <w:rsid w:val="00DD1E10"/>
    <w:rsid w:val="00E01A81"/>
    <w:rsid w:val="00E94D64"/>
    <w:rsid w:val="00F1773C"/>
    <w:rsid w:val="00FB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9804D"/>
  <w15:docId w15:val="{1F96A07D-70A1-46D7-9CB8-1DAAC585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94"/>
      <w:ind w:left="85"/>
    </w:pPr>
  </w:style>
  <w:style w:type="paragraph" w:styleId="Intestazione">
    <w:name w:val="header"/>
    <w:basedOn w:val="Normale"/>
    <w:link w:val="IntestazioneCarattere"/>
    <w:uiPriority w:val="99"/>
    <w:unhideWhenUsed/>
    <w:rsid w:val="00315F6E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5F6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15F6E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5F6E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sic83200n@istruzione.it" TargetMode="External"/><Relationship Id="rId2" Type="http://schemas.openxmlformats.org/officeDocument/2006/relationships/hyperlink" Target="mailto:cspc060008@istruzione.it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UDA 2/1  L'EUROPA SIAMO NOI</vt:lpstr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CAMMINIAMO INSIEME VERSO L’EUROPA</dc:title>
  <dc:creator>Annalisa Liuzzi</dc:creator>
  <cp:lastModifiedBy>fenisia serembe</cp:lastModifiedBy>
  <cp:revision>4</cp:revision>
  <dcterms:created xsi:type="dcterms:W3CDTF">2023-01-27T22:19:00Z</dcterms:created>
  <dcterms:modified xsi:type="dcterms:W3CDTF">2023-01-29T15:25:00Z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2021-09-28T00:00:00Z</vt:filetime>
  </property>
  <property fmtid="{D5CDD505-2E9C-101B-9397-08002B2CF9AE}" pid="3" name="Creator">
    <vt:lpwstr>Pages</vt:lpwstr>
  </property>
  <property fmtid="{D5CDD505-2E9C-101B-9397-08002B2CF9AE}" pid="4" name="LastSaved">
    <vt:filetime>2023-01-25T00:00:00Z</vt:filetime>
  </property>
</Properties>
</file>