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3EF" w:rsidRDefault="006163EF" w:rsidP="00CB4A78">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50"/>
        <w:gridCol w:w="7845"/>
        <w:gridCol w:w="3435"/>
      </w:tblGrid>
      <w:tr w:rsidR="006163EF">
        <w:trPr>
          <w:cantSplit/>
          <w:trHeight w:val="3197"/>
          <w:tblHeader/>
        </w:trPr>
        <w:tc>
          <w:tcPr>
            <w:tcW w:w="315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color w:val="000000"/>
              </w:rPr>
            </w:pPr>
            <w:r>
              <w:rPr>
                <w:noProof/>
              </w:rPr>
              <w:drawing>
                <wp:anchor distT="0" distB="0" distL="114300" distR="114300" simplePos="0" relativeHeight="251658240" behindDoc="0" locked="0" layoutInCell="1" allowOverlap="1">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rsidR="006163EF" w:rsidRDefault="00CB4A78">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 xml:space="preserve">SAN DEMETRIO CORONE - COSENZA </w:t>
            </w:r>
            <w:proofErr w:type="spellStart"/>
            <w:r>
              <w:rPr>
                <w:b/>
                <w:i/>
                <w:color w:val="000000"/>
                <w:sz w:val="26"/>
                <w:szCs w:val="26"/>
              </w:rPr>
              <w:t>–ITALY</w:t>
            </w:r>
            <w:proofErr w:type="spellEnd"/>
          </w:p>
          <w:p w:rsidR="006163EF" w:rsidRDefault="00CB4A78">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Vaccarizzo</w:t>
            </w:r>
            <w:proofErr w:type="spellEnd"/>
            <w:r>
              <w:rPr>
                <w:b/>
                <w:i/>
                <w:color w:val="000000"/>
                <w:sz w:val="18"/>
                <w:szCs w:val="18"/>
              </w:rPr>
              <w:t xml:space="preserve">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jc w:val="center"/>
              <w:rPr>
                <w:color w:val="000000"/>
              </w:rPr>
            </w:pPr>
          </w:p>
          <w:p w:rsidR="006163EF" w:rsidRDefault="006163EF">
            <w:pPr>
              <w:pBdr>
                <w:top w:val="nil"/>
                <w:left w:val="nil"/>
                <w:bottom w:val="nil"/>
                <w:right w:val="nil"/>
                <w:between w:val="nil"/>
              </w:pBdr>
              <w:spacing w:line="240" w:lineRule="auto"/>
              <w:ind w:left="0" w:hanging="2"/>
              <w:jc w:val="center"/>
              <w:rPr>
                <w:color w:val="000000"/>
              </w:rPr>
            </w:pPr>
          </w:p>
          <w:p w:rsidR="006163EF" w:rsidRDefault="006163EF">
            <w:pPr>
              <w:pBdr>
                <w:top w:val="nil"/>
                <w:left w:val="nil"/>
                <w:bottom w:val="nil"/>
                <w:right w:val="nil"/>
                <w:between w:val="nil"/>
              </w:pBdr>
              <w:spacing w:line="240" w:lineRule="auto"/>
              <w:ind w:left="0" w:hanging="2"/>
              <w:jc w:val="center"/>
              <w:rPr>
                <w:color w:val="000000"/>
                <w:sz w:val="40"/>
                <w:szCs w:val="40"/>
              </w:rPr>
            </w:pPr>
            <w:r w:rsidRPr="006163EF">
              <w:rPr>
                <w:rFonts w:ascii="Calibri" w:eastAsia="Calibri" w:hAnsi="Calibri" w:cs="Calibri"/>
                <w:color w:val="000000"/>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4pt;height:91.4pt;visibility:visible;mso-width-percent:0;mso-height-percent:0;mso-width-percent:0;mso-height-percent:0" o:ole="">
                  <v:imagedata r:id="rId13" o:title=""/>
                  <v:path o:extrusionok="t"/>
                </v:shape>
                <o:OLEObject Type="Embed" ProgID="PBrush" ShapeID="_x0000_s0" DrawAspect="Content" ObjectID="_1748102517" r:id="rId14"/>
              </w:object>
            </w:r>
          </w:p>
        </w:tc>
      </w:tr>
    </w:tbl>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b/>
          <w:color w:val="000000"/>
          <w:sz w:val="28"/>
          <w:szCs w:val="28"/>
        </w:rPr>
      </w:pPr>
      <w:r>
        <w:rPr>
          <w:rFonts w:ascii="Arial Narrow" w:eastAsia="Arial Narrow" w:hAnsi="Arial Narrow" w:cs="Arial Narrow"/>
          <w:b/>
          <w:color w:val="000000"/>
          <w:sz w:val="28"/>
          <w:szCs w:val="28"/>
        </w:rPr>
        <w:t xml:space="preserve">Scuola Secondaria di Primo Grado- plesso </w:t>
      </w:r>
    </w:p>
    <w:p w:rsidR="0031312C" w:rsidRDefault="0031312C">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Santa Sofia d’Epiro</w:t>
      </w:r>
    </w:p>
    <w:p w:rsidR="006163EF" w:rsidRDefault="00CB4A78" w:rsidP="00CB4A78">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rsidR="006163EF" w:rsidRDefault="00CB4A78">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UDA</w:t>
      </w:r>
    </w:p>
    <w:p w:rsidR="006163EF" w:rsidRDefault="006163EF">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6163EF">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UNITA’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APPRENDIMENTO</w:t>
            </w:r>
          </w:p>
        </w:tc>
      </w:tr>
      <w:tr w:rsidR="006163EF">
        <w:trPr>
          <w:cantSplit/>
          <w:tblHeader/>
        </w:trPr>
        <w:tc>
          <w:tcPr>
            <w:tcW w:w="3092" w:type="dxa"/>
            <w:tcBorders>
              <w:left w:val="single" w:sz="4" w:space="0" w:color="000000"/>
              <w:bottom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sidRPr="0031312C">
              <w:rPr>
                <w:rFonts w:ascii="Arial" w:eastAsia="Arial" w:hAnsi="Arial" w:cs="Arial"/>
                <w:b/>
                <w:color w:val="4F81BD" w:themeColor="accent1"/>
                <w:sz w:val="18"/>
                <w:szCs w:val="18"/>
              </w:rPr>
              <w:t>ART</w:t>
            </w:r>
            <w:r>
              <w:rPr>
                <w:rFonts w:ascii="Arial" w:eastAsia="Arial" w:hAnsi="Arial" w:cs="Arial"/>
                <w:b/>
                <w:color w:val="0070C0"/>
                <w:sz w:val="18"/>
                <w:szCs w:val="18"/>
              </w:rPr>
              <w:t>Y: 9 MAGGIO LA FESTA DELL'EUROPA</w:t>
            </w:r>
          </w:p>
          <w:p w:rsidR="006163EF" w:rsidRDefault="00CB4A78">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w:t>
            </w:r>
            <w:proofErr w:type="spellStart"/>
            <w:r>
              <w:rPr>
                <w:rFonts w:ascii="Arial" w:eastAsia="Arial" w:hAnsi="Arial" w:cs="Arial"/>
                <w:b/>
                <w:color w:val="000000"/>
                <w:sz w:val="18"/>
                <w:szCs w:val="18"/>
              </w:rPr>
              <w:t>UDAverrà</w:t>
            </w:r>
            <w:proofErr w:type="spellEnd"/>
            <w:r>
              <w:rPr>
                <w:rFonts w:ascii="Arial" w:eastAsia="Arial" w:hAnsi="Arial" w:cs="Arial"/>
                <w:b/>
                <w:color w:val="000000"/>
                <w:sz w:val="18"/>
                <w:szCs w:val="18"/>
              </w:rPr>
              <w:t xml:space="preserve"> sviluppato in verticale dalla classe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6163EF">
        <w:trPr>
          <w:cantSplit/>
          <w:trHeight w:val="1427"/>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6163EF">
        <w:trPr>
          <w:cantSplit/>
          <w:trHeight w:val="1427"/>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Soft </w:t>
            </w:r>
            <w:proofErr w:type="spellStart"/>
            <w:r>
              <w:rPr>
                <w:rFonts w:ascii="Arial Narrow" w:eastAsia="Arial Narrow" w:hAnsi="Arial Narrow" w:cs="Arial Narrow"/>
                <w:b/>
                <w:i/>
                <w:color w:val="000000"/>
                <w:sz w:val="18"/>
                <w:szCs w:val="18"/>
              </w:rPr>
              <w:t>Skills</w:t>
            </w:r>
            <w:proofErr w:type="spellEnd"/>
            <w:r>
              <w:rPr>
                <w:rFonts w:ascii="Arial Narrow" w:eastAsia="Arial Narrow" w:hAnsi="Arial Narrow" w:cs="Arial Narrow"/>
                <w:b/>
                <w:i/>
                <w:color w:val="000000"/>
                <w:sz w:val="18"/>
                <w:szCs w:val="18"/>
              </w:rPr>
              <w:t xml:space="preserve"> /Competenze trasversali</w:t>
            </w:r>
          </w:p>
        </w:tc>
        <w:tc>
          <w:tcPr>
            <w:tcW w:w="11618" w:type="dxa"/>
            <w:gridSpan w:val="2"/>
            <w:tcBorders>
              <w:left w:val="single" w:sz="4" w:space="0" w:color="000000"/>
              <w:right w:val="single" w:sz="4" w:space="0" w:color="000000"/>
            </w:tcBorders>
          </w:tcPr>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rsidR="006163EF" w:rsidRDefault="00CB4A78">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6163EF">
        <w:trPr>
          <w:cantSplit/>
          <w:trHeight w:val="1020"/>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6163EF">
        <w:trPr>
          <w:cantSplit/>
          <w:trHeight w:val="3700"/>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Asse </w:t>
            </w:r>
            <w:proofErr w:type="spellStart"/>
            <w:r>
              <w:rPr>
                <w:rFonts w:ascii="Arial Narrow" w:eastAsia="Arial Narrow" w:hAnsi="Arial Narrow" w:cs="Arial Narrow"/>
                <w:b/>
                <w:i/>
                <w:color w:val="000000"/>
                <w:sz w:val="18"/>
                <w:szCs w:val="18"/>
              </w:rPr>
              <w:t>storico-sociale-artistico</w:t>
            </w:r>
            <w:proofErr w:type="spellEnd"/>
            <w:r>
              <w:rPr>
                <w:rFonts w:ascii="Arial Narrow" w:eastAsia="Arial Narrow" w:hAnsi="Arial Narrow" w:cs="Arial Narrow"/>
                <w:b/>
                <w:i/>
                <w:color w:val="000000"/>
                <w:sz w:val="18"/>
                <w:szCs w:val="18"/>
              </w:rPr>
              <w:t xml:space="preserve"> : </w:t>
            </w:r>
            <w:proofErr w:type="spellStart"/>
            <w:r>
              <w:rPr>
                <w:rFonts w:ascii="Arial Narrow" w:eastAsia="Arial Narrow" w:hAnsi="Arial Narrow" w:cs="Arial Narrow"/>
                <w:b/>
                <w:i/>
                <w:color w:val="000000"/>
                <w:sz w:val="18"/>
                <w:szCs w:val="18"/>
              </w:rPr>
              <w:t>Geo-Storia</w:t>
            </w:r>
            <w:proofErr w:type="spellEnd"/>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Conoscere le tipologie del patrimonio ambientale, storico-artistico e museale  del territorio europeo sapendone leggere i significati, i valori estetici, storici e sociali.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-sociale .</w:t>
            </w:r>
          </w:p>
        </w:tc>
      </w:tr>
      <w:tr w:rsidR="006163EF">
        <w:trPr>
          <w:cantSplit/>
          <w:trHeight w:val="1263"/>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rsidR="006163EF" w:rsidRDefault="00CB4A78" w:rsidP="00CB4A78">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sue  varie forme i concetti di sistema e di complessità </w:t>
            </w:r>
          </w:p>
          <w:p w:rsidR="006163EF" w:rsidRDefault="00CB4A78" w:rsidP="00CB4A78">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Analizzare dati e interpretarli sviluppando deduzioni e ragionamenti sugli stessi anche con l’ausilio di rappresentazioni grafiche , usando consapevolmente gli strumenti di calcolo e le potenzialità offerte da applicazioni specifiche di tipo informatico. .</w:t>
            </w:r>
          </w:p>
        </w:tc>
      </w:tr>
      <w:tr w:rsidR="006163EF">
        <w:trPr>
          <w:cantSplit/>
          <w:trHeight w:val="832"/>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6163EF" w:rsidRDefault="00CB4A78">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rsidR="006163EF" w:rsidRDefault="00CB4A78">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6163EF">
        <w:trPr>
          <w:cantSplit/>
          <w:trHeight w:val="1398"/>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Obiettivi di apprendimento alunni con </w:t>
            </w:r>
            <w:proofErr w:type="spellStart"/>
            <w:r>
              <w:rPr>
                <w:rFonts w:ascii="Arial Narrow" w:eastAsia="Arial Narrow" w:hAnsi="Arial Narrow" w:cs="Arial Narrow"/>
                <w:b/>
                <w:i/>
                <w:color w:val="000000"/>
                <w:sz w:val="18"/>
                <w:szCs w:val="18"/>
              </w:rPr>
              <w:t>B.E.S.</w:t>
            </w:r>
            <w:proofErr w:type="spellEnd"/>
          </w:p>
        </w:tc>
        <w:tc>
          <w:tcPr>
            <w:tcW w:w="11618" w:type="dxa"/>
            <w:gridSpan w:val="2"/>
            <w:tcBorders>
              <w:left w:val="single" w:sz="4" w:space="0" w:color="000000"/>
              <w:right w:val="single" w:sz="4" w:space="0" w:color="000000"/>
            </w:tcBorders>
          </w:tcPr>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6163EF">
        <w:trPr>
          <w:cantSplit/>
          <w:tblHeader/>
        </w:trPr>
        <w:tc>
          <w:tcPr>
            <w:tcW w:w="7355" w:type="dxa"/>
            <w:gridSpan w:val="2"/>
            <w:tcBorders>
              <w:left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6163EF">
        <w:trPr>
          <w:cantSplit/>
          <w:trHeight w:val="180"/>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6163EF">
        <w:trPr>
          <w:cantSplit/>
          <w:trHeight w:val="1891"/>
          <w:tblHeader/>
        </w:trPr>
        <w:tc>
          <w:tcPr>
            <w:tcW w:w="7355" w:type="dxa"/>
            <w:gridSpan w:val="2"/>
            <w:tcBorders>
              <w:left w:val="single" w:sz="4" w:space="0" w:color="000000"/>
              <w:right w:val="single" w:sz="4" w:space="0" w:color="000000"/>
            </w:tcBorders>
          </w:tcPr>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6163EF">
        <w:trPr>
          <w:cantSplit/>
          <w:trHeight w:val="173"/>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6163EF">
        <w:trPr>
          <w:cantSplit/>
          <w:trHeight w:val="4586"/>
          <w:tblHeader/>
        </w:trPr>
        <w:tc>
          <w:tcPr>
            <w:tcW w:w="7355" w:type="dxa"/>
            <w:gridSpan w:val="2"/>
            <w:tcBorders>
              <w:left w:val="single" w:sz="4" w:space="0" w:color="000000"/>
              <w:right w:val="single" w:sz="4" w:space="0" w:color="000000"/>
            </w:tcBorders>
          </w:tcPr>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solving</w:t>
            </w:r>
            <w:proofErr w:type="spellEnd"/>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163EF">
        <w:trPr>
          <w:cantSplit/>
          <w:trHeight w:val="195"/>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spellStart"/>
            <w:r>
              <w:rPr>
                <w:rFonts w:ascii="Arial Narrow" w:eastAsia="Arial Narrow" w:hAnsi="Arial Narrow" w:cs="Arial Narrow"/>
                <w:b/>
                <w:color w:val="000000"/>
                <w:sz w:val="18"/>
                <w:szCs w:val="18"/>
              </w:rPr>
              <w:t>Geo-Storia</w:t>
            </w:r>
            <w:proofErr w:type="spellEnd"/>
            <w:r>
              <w:rPr>
                <w:rFonts w:ascii="Arial Narrow" w:eastAsia="Arial Narrow" w:hAnsi="Arial Narrow" w:cs="Arial Narrow"/>
                <w:b/>
                <w:color w:val="000000"/>
                <w:sz w:val="18"/>
                <w:szCs w:val="18"/>
              </w:rPr>
              <w:t>:</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b/>
                <w:color w:val="000000"/>
                <w:sz w:val="18"/>
                <w:szCs w:val="18"/>
              </w:rPr>
              <w:t>Geo-Storia</w:t>
            </w:r>
            <w:proofErr w:type="spellEnd"/>
          </w:p>
        </w:tc>
      </w:tr>
      <w:tr w:rsidR="006163EF">
        <w:trPr>
          <w:cantSplit/>
          <w:trHeight w:val="2955"/>
          <w:tblHeader/>
        </w:trPr>
        <w:tc>
          <w:tcPr>
            <w:tcW w:w="7355" w:type="dxa"/>
            <w:gridSpan w:val="2"/>
            <w:tcBorders>
              <w:left w:val="single" w:sz="4" w:space="0" w:color="000000"/>
              <w:right w:val="single" w:sz="4" w:space="0" w:color="000000"/>
            </w:tcBorders>
          </w:tcPr>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163EF">
        <w:trPr>
          <w:cantSplit/>
          <w:trHeight w:val="15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6163EF">
        <w:trPr>
          <w:cantSplit/>
          <w:trHeight w:val="675"/>
          <w:tblHeader/>
        </w:trPr>
        <w:tc>
          <w:tcPr>
            <w:tcW w:w="7355" w:type="dxa"/>
            <w:gridSpan w:val="2"/>
            <w:tcBorders>
              <w:left w:val="single" w:sz="4" w:space="0" w:color="000000"/>
              <w:right w:val="single" w:sz="4" w:space="0" w:color="000000"/>
            </w:tcBorders>
          </w:tcPr>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Saper usare il patrimonio lessicale ed espressivo per </w:t>
            </w:r>
            <w:proofErr w:type="spellStart"/>
            <w:r>
              <w:rPr>
                <w:rFonts w:ascii="Arial Narrow" w:eastAsia="Arial Narrow" w:hAnsi="Arial Narrow" w:cs="Arial Narrow"/>
                <w:b/>
                <w:color w:val="000000"/>
                <w:sz w:val="18"/>
                <w:szCs w:val="18"/>
              </w:rPr>
              <w:t>lev</w:t>
            </w:r>
            <w:proofErr w:type="spellEnd"/>
            <w:r>
              <w:rPr>
                <w:rFonts w:ascii="Arial Narrow" w:eastAsia="Arial Narrow" w:hAnsi="Arial Narrow" w:cs="Arial Narrow"/>
                <w:b/>
                <w:color w:val="000000"/>
                <w:sz w:val="18"/>
                <w:szCs w:val="18"/>
              </w:rPr>
              <w:t xml:space="preserve"> esigenze comunicative del contesto specifico.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Comunicare in modo semplice , appropriato ed efficace .</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Leggere , comprendere e tradurre semplici messaggi sull’argomento oggetto di studio.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Analogie e differenze tra la cultura di appartenenza e quella oggetto di studio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6163EF" w:rsidRDefault="00CB4A78">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6163EF" w:rsidRDefault="00CB4A78">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rsidR="006163EF" w:rsidRDefault="00CB4A78">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Sapere cos’è L’Eurozona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Il concetto di cambio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finale  e autovalutazione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date dell’adozione dell’euro in Italia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carta dei diritti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collaborare con i compagni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regole .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terminologia , il regolamento tecnico, i gesti arbitrali  e il fair play dei giochi e degli sport praticati.</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l’aspetto educativo , la struttura , l’evoluzione dei giochi e degli sport nella cultura e nella tradizione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Decodificare e utilizzare la notazione tradizionale e altri sistemi di lettura .</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l’Inno d’Italia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contesto storico , culturale e sociali in cui l’inno è stato composto e quello in cui è stato adottato  ufficialmente come “simbolo musicale “rappresentativo del Paese, comprendendo anche le regioni della scelta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 melodia e ritmo) scelti per l’Inno .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 il testo dell’Inno e ne comprende il significato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6163EF">
        <w:trPr>
          <w:cantSplit/>
          <w:trHeight w:val="2424"/>
          <w:tblHeader/>
        </w:trPr>
        <w:tc>
          <w:tcPr>
            <w:tcW w:w="7355" w:type="dxa"/>
            <w:gridSpan w:val="2"/>
            <w:tcBorders>
              <w:left w:val="single" w:sz="4" w:space="0" w:color="000000"/>
              <w:right w:val="single" w:sz="4" w:space="0" w:color="000000"/>
            </w:tcBorders>
          </w:tcPr>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gradualmente la capacità di rilassamento di spalle e delle mani/dita.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Essere in grado di fraseggiare e di differenziare la musica da un punto di vista dinamico e </w:t>
            </w:r>
            <w:proofErr w:type="spellStart"/>
            <w:r>
              <w:rPr>
                <w:rFonts w:ascii="Arial Narrow" w:eastAsia="Arial Narrow" w:hAnsi="Arial Narrow" w:cs="Arial Narrow"/>
                <w:b/>
                <w:color w:val="000000"/>
                <w:sz w:val="18"/>
                <w:szCs w:val="18"/>
              </w:rPr>
              <w:t>agogico</w:t>
            </w:r>
            <w:proofErr w:type="spellEnd"/>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riconoscere , anche solo a livello generale, lo stile e il genere del brano ed essere in grado di contestualizzarlo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musicale : ritmo, armonia, melodia, </w:t>
            </w:r>
            <w:proofErr w:type="spellStart"/>
            <w:r>
              <w:rPr>
                <w:rFonts w:ascii="Arial Narrow" w:eastAsia="Arial Narrow" w:hAnsi="Arial Narrow" w:cs="Arial Narrow"/>
                <w:b/>
                <w:color w:val="000000"/>
                <w:sz w:val="18"/>
                <w:szCs w:val="18"/>
              </w:rPr>
              <w:t>agogica</w:t>
            </w:r>
            <w:proofErr w:type="spellEnd"/>
            <w:r>
              <w:rPr>
                <w:rFonts w:ascii="Arial Narrow" w:eastAsia="Arial Narrow" w:hAnsi="Arial Narrow" w:cs="Arial Narrow"/>
                <w:b/>
                <w:color w:val="000000"/>
                <w:sz w:val="18"/>
                <w:szCs w:val="18"/>
              </w:rPr>
              <w:t xml:space="preserve"> e dinamica.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(melodia ,parti principali, accompagnamento).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Religione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6163EF">
        <w:trPr>
          <w:cantSplit/>
          <w:trHeight w:val="435"/>
          <w:tblHeader/>
        </w:trPr>
        <w:tc>
          <w:tcPr>
            <w:tcW w:w="7355" w:type="dxa"/>
            <w:gridSpan w:val="2"/>
            <w:tcBorders>
              <w:left w:val="single" w:sz="4" w:space="0" w:color="000000"/>
              <w:right w:val="single" w:sz="4" w:space="0" w:color="000000"/>
            </w:tcBorders>
          </w:tcPr>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consapevole . </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specifica . </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 .</w:t>
            </w:r>
          </w:p>
        </w:tc>
        <w:tc>
          <w:tcPr>
            <w:tcW w:w="7355" w:type="dxa"/>
            <w:tcBorders>
              <w:left w:val="single" w:sz="4" w:space="0" w:color="000000"/>
              <w:right w:val="single" w:sz="4" w:space="0" w:color="000000"/>
            </w:tcBorders>
          </w:tcPr>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Osservare , descrivere ed analizzare fenomeni appartenenti alla realtà naturale e artificiale .</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nucleari .</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6163EF" w:rsidRDefault="00CB4A78" w:rsidP="007E1972">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 xml:space="preserve">Gli Alunni della </w:t>
            </w:r>
            <w:r w:rsidR="007E1972">
              <w:rPr>
                <w:rFonts w:ascii="Arial" w:eastAsia="Arial" w:hAnsi="Arial" w:cs="Arial"/>
                <w:color w:val="000000"/>
                <w:sz w:val="18"/>
                <w:szCs w:val="18"/>
              </w:rPr>
              <w:t>classe II A  d</w:t>
            </w:r>
            <w:r w:rsidR="0031312C">
              <w:rPr>
                <w:rFonts w:ascii="Arial" w:eastAsia="Arial" w:hAnsi="Arial" w:cs="Arial"/>
                <w:color w:val="000000"/>
                <w:sz w:val="18"/>
                <w:szCs w:val="18"/>
              </w:rPr>
              <w:t xml:space="preserve">ella </w:t>
            </w:r>
            <w:r>
              <w:rPr>
                <w:rFonts w:ascii="Arial" w:eastAsia="Arial" w:hAnsi="Arial" w:cs="Arial"/>
                <w:color w:val="000000"/>
                <w:sz w:val="18"/>
                <w:szCs w:val="18"/>
              </w:rPr>
              <w:t xml:space="preserve"> Scuola Secondaria di  Primo Grado  di Sa</w:t>
            </w:r>
            <w:r w:rsidR="0031312C">
              <w:rPr>
                <w:rFonts w:ascii="Arial" w:eastAsia="Arial" w:hAnsi="Arial" w:cs="Arial"/>
                <w:color w:val="000000"/>
                <w:sz w:val="18"/>
                <w:szCs w:val="18"/>
              </w:rPr>
              <w:t>nta Sofia d’Epiro</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w:t>
            </w:r>
            <w:proofErr w:type="spellStart"/>
            <w:r>
              <w:rPr>
                <w:rFonts w:ascii="Arial" w:eastAsia="Arial" w:hAnsi="Arial" w:cs="Arial"/>
                <w:color w:val="000000"/>
                <w:sz w:val="18"/>
                <w:szCs w:val="18"/>
              </w:rPr>
              <w:t>line</w:t>
            </w:r>
            <w:proofErr w:type="spellEnd"/>
            <w:r>
              <w:rPr>
                <w:rFonts w:ascii="Arial" w:eastAsia="Arial" w:hAnsi="Arial" w:cs="Arial"/>
                <w:color w:val="000000"/>
                <w:sz w:val="18"/>
                <w:szCs w:val="18"/>
              </w:rPr>
              <w:t xml:space="preserve">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6163EF">
        <w:trPr>
          <w:cantSplit/>
          <w:trHeight w:val="5259"/>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1 </w:t>
            </w:r>
            <w:proofErr w:type="spellStart"/>
            <w:r>
              <w:rPr>
                <w:rFonts w:ascii="Arial" w:eastAsia="Arial" w:hAnsi="Arial" w:cs="Arial"/>
                <w:b/>
                <w:color w:val="000000"/>
                <w:sz w:val="18"/>
                <w:szCs w:val="18"/>
              </w:rPr>
              <w:t>–</w:t>
            </w:r>
            <w:r>
              <w:rPr>
                <w:rFonts w:ascii="Arial" w:eastAsia="Arial" w:hAnsi="Arial" w:cs="Arial"/>
                <w:color w:val="000000"/>
                <w:sz w:val="18"/>
                <w:szCs w:val="18"/>
              </w:rPr>
              <w:t>Il</w:t>
            </w:r>
            <w:proofErr w:type="spellEnd"/>
            <w:r>
              <w:rPr>
                <w:rFonts w:ascii="Arial" w:eastAsia="Arial" w:hAnsi="Arial" w:cs="Arial"/>
                <w:color w:val="000000"/>
                <w:sz w:val="18"/>
                <w:szCs w:val="18"/>
              </w:rPr>
              <w:t xml:space="preserve"> docente incontra gli studenti per proporre loro il programma di lavoro.</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w:t>
            </w:r>
            <w:proofErr w:type="spellStart"/>
            <w:r>
              <w:rPr>
                <w:rFonts w:ascii="Arial" w:eastAsia="Arial" w:hAnsi="Arial" w:cs="Arial"/>
                <w:color w:val="000000"/>
                <w:sz w:val="18"/>
                <w:szCs w:val="18"/>
              </w:rPr>
              <w:t>–I</w:t>
            </w:r>
            <w:proofErr w:type="spellEnd"/>
            <w:r>
              <w:rPr>
                <w:rFonts w:ascii="Arial" w:eastAsia="Arial" w:hAnsi="Arial" w:cs="Arial"/>
                <w:color w:val="000000"/>
                <w:sz w:val="18"/>
                <w:szCs w:val="18"/>
              </w:rPr>
              <w:t xml:space="preserve"> ragazzi esplorano, in autonomia, i contenuti sul testo di riferimento e sul materiale raccolto .Oltre allo studio, il loro compito principale è pensare come rendere concreto quanto appreso.</w:t>
            </w:r>
          </w:p>
          <w:p w:rsidR="006163EF" w:rsidRDefault="00CB4A78">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r>
              <w:rPr>
                <w:rFonts w:ascii="Arial" w:eastAsia="Arial" w:hAnsi="Arial" w:cs="Arial"/>
                <w:b/>
                <w:color w:val="000000"/>
                <w:sz w:val="18"/>
                <w:szCs w:val="18"/>
              </w:rPr>
              <w:t xml:space="preserve">-  </w:t>
            </w:r>
            <w:r>
              <w:rPr>
                <w:rFonts w:ascii="Arial" w:eastAsia="Arial" w:hAnsi="Arial" w:cs="Arial"/>
                <w:color w:val="000000"/>
                <w:sz w:val="18"/>
                <w:szCs w:val="18"/>
              </w:rPr>
              <w:t xml:space="preserve">In classe si </w:t>
            </w:r>
            <w:proofErr w:type="spellStart"/>
            <w:r>
              <w:rPr>
                <w:rFonts w:ascii="Arial" w:eastAsia="Arial" w:hAnsi="Arial" w:cs="Arial"/>
                <w:color w:val="000000"/>
                <w:sz w:val="18"/>
                <w:szCs w:val="18"/>
              </w:rPr>
              <w:t>terràun</w:t>
            </w:r>
            <w:proofErr w:type="spellEnd"/>
            <w:r>
              <w:rPr>
                <w:rFonts w:ascii="Arial" w:eastAsia="Arial" w:hAnsi="Arial" w:cs="Arial"/>
                <w:color w:val="000000"/>
                <w:sz w:val="18"/>
                <w:szCs w:val="18"/>
              </w:rPr>
              <w:t xml:space="preserve">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6163EF" w:rsidRDefault="00CB4A78">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r>
              <w:rPr>
                <w:rFonts w:ascii="Arial" w:eastAsia="Arial" w:hAnsi="Arial" w:cs="Arial"/>
                <w:color w:val="000000"/>
                <w:sz w:val="18"/>
                <w:szCs w:val="18"/>
              </w:rPr>
              <w:t xml:space="preserve">  Vengono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Compito del docente sarà supervisionare le risposte ed intervenire come una guida qualora ci fossero delle </w:t>
            </w:r>
            <w:proofErr w:type="spellStart"/>
            <w:r>
              <w:rPr>
                <w:rFonts w:ascii="Arial" w:eastAsia="Arial" w:hAnsi="Arial" w:cs="Arial"/>
                <w:color w:val="000000"/>
                <w:sz w:val="18"/>
                <w:szCs w:val="18"/>
              </w:rPr>
              <w:t>difficoltà.Spronare</w:t>
            </w:r>
            <w:proofErr w:type="spellEnd"/>
            <w:r>
              <w:rPr>
                <w:rFonts w:ascii="Arial" w:eastAsia="Arial" w:hAnsi="Arial" w:cs="Arial"/>
                <w:color w:val="000000"/>
                <w:sz w:val="18"/>
                <w:szCs w:val="18"/>
              </w:rPr>
              <w:t xml:space="preserv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da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r>
              <w:rPr>
                <w:rFonts w:ascii="Arial" w:eastAsia="Arial" w:hAnsi="Arial" w:cs="Arial"/>
                <w:sz w:val="18"/>
                <w:szCs w:val="18"/>
              </w:rPr>
              <w:t xml:space="preserve">ai </w:t>
            </w:r>
            <w:r>
              <w:rPr>
                <w:rFonts w:ascii="Arial" w:eastAsia="Arial" w:hAnsi="Arial" w:cs="Arial"/>
                <w:color w:val="000000"/>
                <w:sz w:val="18"/>
                <w:szCs w:val="18"/>
              </w:rPr>
              <w:t xml:space="preserve"> propri cittadini. </w:t>
            </w:r>
            <w:r>
              <w:rPr>
                <w:rFonts w:ascii="Arial" w:eastAsia="Arial" w:hAnsi="Arial" w:cs="Arial"/>
                <w:sz w:val="18"/>
                <w:szCs w:val="18"/>
              </w:rPr>
              <w:t xml:space="preserve"> Richiesta al Comune di San Demetrio Corone:  permesso allestimento mostra. Realizzazione dei manufatti. Allestimento mostra.</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 MAGGIO LA FESTA DELL'EUROPA</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rsidR="006163EF" w:rsidRDefault="00CB4A78" w:rsidP="00DD6AF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Quadrimestre : Italiano </w:t>
            </w:r>
            <w:r w:rsidR="0031312C">
              <w:rPr>
                <w:rFonts w:ascii="Arial" w:eastAsia="Arial" w:hAnsi="Arial" w:cs="Arial"/>
                <w:color w:val="000000"/>
                <w:sz w:val="18"/>
                <w:szCs w:val="18"/>
              </w:rPr>
              <w:t>5</w:t>
            </w:r>
            <w:r>
              <w:rPr>
                <w:rFonts w:ascii="Arial" w:eastAsia="Arial" w:hAnsi="Arial" w:cs="Arial"/>
                <w:color w:val="000000"/>
                <w:sz w:val="18"/>
                <w:szCs w:val="18"/>
              </w:rPr>
              <w:t>h, Storia</w:t>
            </w:r>
            <w:r w:rsidR="0031312C">
              <w:rPr>
                <w:rFonts w:ascii="Arial" w:eastAsia="Arial" w:hAnsi="Arial" w:cs="Arial"/>
                <w:color w:val="000000"/>
                <w:sz w:val="18"/>
                <w:szCs w:val="18"/>
              </w:rPr>
              <w:t xml:space="preserve"> 2</w:t>
            </w:r>
            <w:r>
              <w:rPr>
                <w:rFonts w:ascii="Arial" w:eastAsia="Arial" w:hAnsi="Arial" w:cs="Arial"/>
                <w:color w:val="000000"/>
                <w:sz w:val="18"/>
                <w:szCs w:val="18"/>
              </w:rPr>
              <w:t xml:space="preserve">h, Geografia 1h, Inglese 1,5 h, Francese </w:t>
            </w:r>
            <w:r w:rsidR="0031312C">
              <w:rPr>
                <w:rFonts w:ascii="Arial" w:eastAsia="Arial" w:hAnsi="Arial" w:cs="Arial"/>
                <w:color w:val="000000"/>
                <w:sz w:val="18"/>
                <w:szCs w:val="18"/>
              </w:rPr>
              <w:t xml:space="preserve">3 </w:t>
            </w:r>
            <w:r>
              <w:rPr>
                <w:rFonts w:ascii="Arial" w:eastAsia="Arial" w:hAnsi="Arial" w:cs="Arial"/>
                <w:color w:val="000000"/>
                <w:sz w:val="18"/>
                <w:szCs w:val="18"/>
              </w:rPr>
              <w:t xml:space="preserve">h, Musica </w:t>
            </w:r>
            <w:r w:rsidR="0031312C">
              <w:rPr>
                <w:rFonts w:ascii="Arial" w:eastAsia="Arial" w:hAnsi="Arial" w:cs="Arial"/>
                <w:color w:val="000000"/>
                <w:sz w:val="18"/>
                <w:szCs w:val="18"/>
              </w:rPr>
              <w:t xml:space="preserve">2 </w:t>
            </w:r>
            <w:r>
              <w:rPr>
                <w:rFonts w:ascii="Arial" w:eastAsia="Arial" w:hAnsi="Arial" w:cs="Arial"/>
                <w:color w:val="000000"/>
                <w:sz w:val="18"/>
                <w:szCs w:val="18"/>
              </w:rPr>
              <w:t xml:space="preserve">h, Matematica-Scienze </w:t>
            </w:r>
            <w:r w:rsidR="0031312C">
              <w:rPr>
                <w:rFonts w:ascii="Arial" w:eastAsia="Arial" w:hAnsi="Arial" w:cs="Arial"/>
                <w:color w:val="000000"/>
                <w:sz w:val="18"/>
                <w:szCs w:val="18"/>
              </w:rPr>
              <w:t>5</w:t>
            </w:r>
            <w:r>
              <w:rPr>
                <w:rFonts w:ascii="Arial" w:eastAsia="Arial" w:hAnsi="Arial" w:cs="Arial"/>
                <w:color w:val="000000"/>
                <w:sz w:val="18"/>
                <w:szCs w:val="18"/>
              </w:rPr>
              <w:t xml:space="preserve"> h, Tecnologia 1h,  Scienze Motorie </w:t>
            </w:r>
            <w:r w:rsidR="0031312C">
              <w:rPr>
                <w:rFonts w:ascii="Arial" w:eastAsia="Arial" w:hAnsi="Arial" w:cs="Arial"/>
                <w:color w:val="000000"/>
                <w:sz w:val="18"/>
                <w:szCs w:val="18"/>
              </w:rPr>
              <w:t>2</w:t>
            </w:r>
            <w:r>
              <w:rPr>
                <w:rFonts w:ascii="Arial" w:eastAsia="Arial" w:hAnsi="Arial" w:cs="Arial"/>
                <w:color w:val="000000"/>
                <w:sz w:val="18"/>
                <w:szCs w:val="18"/>
              </w:rPr>
              <w:t xml:space="preserve">h , Religione 1h,, Arte e Immagine </w:t>
            </w:r>
            <w:r w:rsidR="0031312C">
              <w:rPr>
                <w:rFonts w:ascii="Arial" w:eastAsia="Arial" w:hAnsi="Arial" w:cs="Arial"/>
                <w:color w:val="000000"/>
                <w:sz w:val="18"/>
                <w:szCs w:val="18"/>
              </w:rPr>
              <w:t>2</w:t>
            </w:r>
            <w:r>
              <w:rPr>
                <w:rFonts w:ascii="Arial" w:eastAsia="Arial" w:hAnsi="Arial" w:cs="Arial"/>
                <w:color w:val="000000"/>
                <w:sz w:val="18"/>
                <w:szCs w:val="18"/>
              </w:rPr>
              <w:t xml:space="preserve">h. Strumento musicale: Chitarra </w:t>
            </w:r>
            <w:r w:rsidR="00DD6AF8">
              <w:rPr>
                <w:rFonts w:ascii="Arial" w:eastAsia="Arial" w:hAnsi="Arial" w:cs="Arial"/>
                <w:color w:val="000000"/>
                <w:sz w:val="18"/>
                <w:szCs w:val="18"/>
              </w:rPr>
              <w:t>4</w:t>
            </w:r>
            <w:r>
              <w:rPr>
                <w:rFonts w:ascii="Arial" w:eastAsia="Arial" w:hAnsi="Arial" w:cs="Arial"/>
                <w:color w:val="000000"/>
                <w:sz w:val="18"/>
                <w:szCs w:val="18"/>
              </w:rPr>
              <w:t xml:space="preserve">h, Pianoforte </w:t>
            </w:r>
            <w:r w:rsidR="00DD6AF8">
              <w:rPr>
                <w:rFonts w:ascii="Arial" w:eastAsia="Arial" w:hAnsi="Arial" w:cs="Arial"/>
                <w:color w:val="000000"/>
                <w:sz w:val="18"/>
                <w:szCs w:val="18"/>
              </w:rPr>
              <w:t>4</w:t>
            </w:r>
            <w:r>
              <w:rPr>
                <w:rFonts w:ascii="Arial" w:eastAsia="Arial" w:hAnsi="Arial" w:cs="Arial"/>
                <w:color w:val="000000"/>
                <w:sz w:val="18"/>
                <w:szCs w:val="18"/>
              </w:rPr>
              <w:t xml:space="preserve">h, Tromba </w:t>
            </w:r>
            <w:r w:rsidR="00DD6AF8">
              <w:rPr>
                <w:rFonts w:ascii="Arial" w:eastAsia="Arial" w:hAnsi="Arial" w:cs="Arial"/>
                <w:color w:val="000000"/>
                <w:sz w:val="18"/>
                <w:szCs w:val="18"/>
              </w:rPr>
              <w:t>4h</w:t>
            </w:r>
            <w:r>
              <w:rPr>
                <w:rFonts w:ascii="Arial" w:eastAsia="Arial" w:hAnsi="Arial" w:cs="Arial"/>
                <w:color w:val="000000"/>
                <w:sz w:val="18"/>
                <w:szCs w:val="18"/>
              </w:rPr>
              <w:t xml:space="preserve">, Clarinetto </w:t>
            </w:r>
            <w:r w:rsidR="00DD6AF8">
              <w:rPr>
                <w:rFonts w:ascii="Arial" w:eastAsia="Arial" w:hAnsi="Arial" w:cs="Arial"/>
                <w:color w:val="000000"/>
                <w:sz w:val="18"/>
                <w:szCs w:val="18"/>
              </w:rPr>
              <w:t>4</w:t>
            </w:r>
            <w:r>
              <w:rPr>
                <w:rFonts w:ascii="Arial" w:eastAsia="Arial" w:hAnsi="Arial" w:cs="Arial"/>
                <w:color w:val="000000"/>
                <w:sz w:val="18"/>
                <w:szCs w:val="18"/>
              </w:rPr>
              <w:t xml:space="preserve">h. ( Tot. </w:t>
            </w:r>
            <w:r w:rsidR="00DD6AF8">
              <w:rPr>
                <w:rFonts w:ascii="Arial" w:eastAsia="Arial" w:hAnsi="Arial" w:cs="Arial"/>
                <w:color w:val="000000"/>
                <w:sz w:val="18"/>
                <w:szCs w:val="18"/>
              </w:rPr>
              <w:t>41.</w:t>
            </w:r>
            <w:r>
              <w:rPr>
                <w:rFonts w:ascii="Arial" w:eastAsia="Arial" w:hAnsi="Arial" w:cs="Arial"/>
                <w:color w:val="000000"/>
                <w:sz w:val="18"/>
                <w:szCs w:val="18"/>
              </w:rPr>
              <w:t>5 )  . L’esposizione del prodotto ha richiesto 4 h, tutti i docenti delle discipline sono stati coinvolti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setting</w:t>
            </w:r>
            <w:proofErr w:type="spellEnd"/>
            <w:r>
              <w:rPr>
                <w:rFonts w:ascii="Arial" w:eastAsia="Arial" w:hAnsi="Arial" w:cs="Arial"/>
                <w:color w:val="000000"/>
                <w:sz w:val="18"/>
                <w:szCs w:val="18"/>
              </w:rPr>
              <w:t xml:space="preserve">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Utilizzare in modo creativo le varie forme espressive (linguaggi non verbali, tecniche grafico-pittoriche, comunicazione emozionale </w:t>
            </w:r>
            <w:proofErr w:type="spellStart"/>
            <w:r>
              <w:rPr>
                <w:rFonts w:ascii="Arial" w:eastAsia="Arial" w:hAnsi="Arial" w:cs="Arial"/>
                <w:color w:val="000000"/>
                <w:sz w:val="18"/>
                <w:szCs w:val="18"/>
              </w:rPr>
              <w:t>empatica…</w:t>
            </w:r>
            <w:proofErr w:type="spellEnd"/>
            <w:r>
              <w:rPr>
                <w:rFonts w:ascii="Arial" w:eastAsia="Arial" w:hAnsi="Arial" w:cs="Arial"/>
                <w:color w:val="000000"/>
                <w:sz w:val="18"/>
                <w:szCs w:val="18"/>
              </w:rPr>
              <w:t>);</w:t>
            </w:r>
          </w:p>
          <w:p w:rsidR="006163EF" w:rsidRDefault="00CB4A78">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roofErr w:type="spellStart"/>
            <w:r>
              <w:rPr>
                <w:rFonts w:ascii="Arial" w:eastAsia="Arial" w:hAnsi="Arial" w:cs="Arial"/>
                <w:color w:val="000000"/>
                <w:sz w:val="18"/>
                <w:szCs w:val="18"/>
              </w:rPr>
              <w:t>Flipped</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 xml:space="preserve">,Lezione frontale, Brainstorming,  </w:t>
            </w:r>
            <w:proofErr w:type="spellStart"/>
            <w:r>
              <w:rPr>
                <w:rFonts w:ascii="Arial" w:eastAsia="Arial" w:hAnsi="Arial" w:cs="Arial"/>
                <w:color w:val="000000"/>
                <w:sz w:val="18"/>
                <w:szCs w:val="18"/>
              </w:rPr>
              <w:t>Peer</w:t>
            </w:r>
            <w:proofErr w:type="spellEnd"/>
            <w:r>
              <w:rPr>
                <w:rFonts w:ascii="Arial" w:eastAsia="Arial" w:hAnsi="Arial" w:cs="Arial"/>
                <w:color w:val="000000"/>
                <w:sz w:val="18"/>
                <w:szCs w:val="18"/>
              </w:rPr>
              <w:t xml:space="preserve"> Tutoring, Cooperative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by</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w:t>
            </w:r>
            <w:proofErr w:type="spellStart"/>
            <w:r>
              <w:rPr>
                <w:rFonts w:ascii="Arial" w:eastAsia="Arial" w:hAnsi="Arial" w:cs="Arial"/>
                <w:color w:val="000000"/>
                <w:sz w:val="18"/>
                <w:szCs w:val="18"/>
              </w:rPr>
              <w:t>laboratoriale</w:t>
            </w:r>
            <w:proofErr w:type="spellEnd"/>
            <w:r>
              <w:rPr>
                <w:rFonts w:ascii="Arial" w:eastAsia="Arial" w:hAnsi="Arial" w:cs="Arial"/>
                <w:color w:val="000000"/>
                <w:sz w:val="18"/>
                <w:szCs w:val="18"/>
              </w:rPr>
              <w:t xml:space="preserv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 xml:space="preserve">, confronto e scambio di idee, di contributi per stabilire inferenze e relazioni e per la realizzazione di un compito comune.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6163EF" w:rsidRDefault="00CB4A78">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portali :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Testi di varia tipologia (manuali, quotidiani, </w:t>
            </w:r>
            <w:proofErr w:type="spellStart"/>
            <w:r>
              <w:rPr>
                <w:rFonts w:ascii="Arial" w:eastAsia="Arial" w:hAnsi="Arial" w:cs="Arial"/>
                <w:color w:val="000000"/>
                <w:sz w:val="18"/>
                <w:szCs w:val="18"/>
              </w:rPr>
              <w:t>riviste…on-line</w:t>
            </w:r>
            <w:proofErr w:type="spellEnd"/>
            <w:r>
              <w:rPr>
                <w:rFonts w:ascii="Arial" w:eastAsia="Arial" w:hAnsi="Arial" w:cs="Arial"/>
                <w:color w:val="000000"/>
                <w:sz w:val="18"/>
                <w:szCs w:val="18"/>
              </w:rPr>
              <w:t>)</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Tablet</w:t>
            </w:r>
            <w:proofErr w:type="spellEnd"/>
            <w:r>
              <w:rPr>
                <w:rFonts w:ascii="Arial" w:eastAsia="Arial" w:hAnsi="Arial" w:cs="Arial"/>
                <w:color w:val="000000"/>
                <w:sz w:val="18"/>
                <w:szCs w:val="18"/>
              </w:rPr>
              <w:t xml:space="preserve"> - cellulari</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w:eastAsia="Arial" w:hAnsi="Arial" w:cs="Arial"/>
          <w:color w:val="000000"/>
          <w:sz w:val="20"/>
          <w:szCs w:val="20"/>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prevede dei compiti/problema che per certi versi sono “oltre misura” ovvero richiedono agli studenti competenze e loro articolazioni (conoscenze, abilità, capacità) che ancora non possiedono, ma che possono acquisire autonomamente. Ciò in forza della potenzialità del metodo </w:t>
      </w:r>
      <w:proofErr w:type="spellStart"/>
      <w:r>
        <w:rPr>
          <w:rFonts w:ascii="Arial Narrow" w:eastAsia="Arial Narrow" w:hAnsi="Arial Narrow" w:cs="Arial Narrow"/>
          <w:color w:val="000000"/>
          <w:sz w:val="18"/>
          <w:szCs w:val="18"/>
        </w:rPr>
        <w:t>laboratoriale</w:t>
      </w:r>
      <w:proofErr w:type="spellEnd"/>
      <w:r>
        <w:rPr>
          <w:rFonts w:ascii="Arial Narrow" w:eastAsia="Arial Narrow" w:hAnsi="Arial Narrow" w:cs="Arial Narrow"/>
          <w:color w:val="000000"/>
          <w:sz w:val="18"/>
          <w:szCs w:val="18"/>
        </w:rPr>
        <w:t xml:space="preserve"> che porta alla scoperta ed alla conquista personale del sapere. </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mette in moto processi di apprendimento che non debbono solo rifluire nel “prodotto”, ma fornire spunti ed agganci per una ripresa dei contenuti attraverso la riflessione, l’esposizione, il consolidamento di quanto appreso.   </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6163EF">
        <w:trPr>
          <w:cantSplit/>
          <w:trHeight w:val="539"/>
          <w:tblHeader/>
        </w:trPr>
        <w:tc>
          <w:tcPr>
            <w:tcW w:w="14786" w:type="dxa"/>
            <w:shd w:val="clear" w:color="auto" w:fill="CCFFCC"/>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6163EF">
        <w:trPr>
          <w:cantSplit/>
          <w:tblHeader/>
        </w:trPr>
        <w:tc>
          <w:tcPr>
            <w:tcW w:w="14786"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fare :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6163EF" w:rsidRDefault="00CB4A78">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In che modo (singoli, gruppi..)</w:t>
            </w:r>
            <w:r>
              <w:rPr>
                <w:color w:val="000000"/>
              </w:rPr>
              <w:t xml:space="preserve">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Il lavoro prevede che la classe affronti lavori in solitaria e/o in gruppi virtuali, collegati dalle piattaforme messe a disposizione dalla scuola e non solo. Produca lavori, partendo da ricerche individuali su riviste, internet, </w:t>
            </w:r>
            <w:proofErr w:type="spellStart"/>
            <w:r>
              <w:rPr>
                <w:rFonts w:ascii="Arial Narrow" w:eastAsia="Arial Narrow" w:hAnsi="Arial Narrow" w:cs="Arial Narrow"/>
                <w:color w:val="000000"/>
                <w:sz w:val="18"/>
                <w:szCs w:val="18"/>
              </w:rPr>
              <w:t>altro…</w:t>
            </w:r>
            <w:proofErr w:type="spellEnd"/>
            <w:r>
              <w:rPr>
                <w:rFonts w:ascii="Arial Narrow" w:eastAsia="Arial Narrow" w:hAnsi="Arial Narrow" w:cs="Arial Narrow"/>
                <w:color w:val="000000"/>
                <w:sz w:val="18"/>
                <w:szCs w:val="18"/>
              </w:rPr>
              <w:t xml:space="preserve"> I materiali trovati verranno poi analizzati e discussi in classe per trovare le soluzioni migliori e per individuare i percorsi utili a realizzare l’incontro.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spellStart"/>
            <w:r>
              <w:rPr>
                <w:rFonts w:ascii="Arial Narrow" w:eastAsia="Arial Narrow" w:hAnsi="Arial Narrow" w:cs="Arial Narrow"/>
                <w:color w:val="000000"/>
                <w:sz w:val="18"/>
                <w:szCs w:val="18"/>
              </w:rPr>
              <w:t>webinar</w:t>
            </w:r>
            <w:proofErr w:type="spellEnd"/>
            <w:r>
              <w:rPr>
                <w:rFonts w:ascii="Arial Narrow" w:eastAsia="Arial Narrow" w:hAnsi="Arial Narrow" w:cs="Arial Narrow"/>
                <w:color w:val="000000"/>
                <w:sz w:val="18"/>
                <w:szCs w:val="18"/>
              </w:rPr>
              <w:t xml:space="preserve"> ,</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Risorse (strumenti, consulenze, </w:t>
            </w:r>
            <w:proofErr w:type="spellStart"/>
            <w:r>
              <w:rPr>
                <w:rFonts w:ascii="Arial Narrow" w:eastAsia="Arial Narrow" w:hAnsi="Arial Narrow" w:cs="Arial Narrow"/>
                <w:b/>
                <w:color w:val="000000"/>
                <w:sz w:val="18"/>
                <w:szCs w:val="18"/>
              </w:rPr>
              <w:t>opportunità…</w:t>
            </w:r>
            <w:proofErr w:type="spellEnd"/>
            <w:r>
              <w:rPr>
                <w:rFonts w:ascii="Arial Narrow" w:eastAsia="Arial Narrow" w:hAnsi="Arial Narrow" w:cs="Arial Narrow"/>
                <w:b/>
                <w:color w:val="000000"/>
                <w:sz w:val="18"/>
                <w:szCs w:val="18"/>
              </w:rPr>
              <w:t>) :</w:t>
            </w:r>
            <w:r>
              <w:rPr>
                <w:rFonts w:ascii="Arial Narrow" w:eastAsia="Arial Narrow" w:hAnsi="Arial Narrow" w:cs="Arial Narrow"/>
                <w:color w:val="000000"/>
                <w:sz w:val="18"/>
                <w:szCs w:val="18"/>
              </w:rPr>
              <w:t xml:space="preserve"> Laboratori virtuali e non. Visione </w:t>
            </w:r>
            <w:proofErr w:type="spellStart"/>
            <w:r>
              <w:rPr>
                <w:rFonts w:ascii="Arial Narrow" w:eastAsia="Arial Narrow" w:hAnsi="Arial Narrow" w:cs="Arial Narrow"/>
                <w:color w:val="000000"/>
                <w:sz w:val="18"/>
                <w:szCs w:val="18"/>
              </w:rPr>
              <w:t>film-documentari-interviste</w:t>
            </w:r>
            <w:proofErr w:type="spellEnd"/>
            <w:r>
              <w:rPr>
                <w:rFonts w:ascii="Arial Narrow" w:eastAsia="Arial Narrow" w:hAnsi="Arial Narrow" w:cs="Arial Narrow"/>
                <w:color w:val="000000"/>
                <w:sz w:val="18"/>
                <w:szCs w:val="18"/>
              </w:rPr>
              <w:t xml:space="preserve"> on </w:t>
            </w:r>
            <w:proofErr w:type="spellStart"/>
            <w:r>
              <w:rPr>
                <w:rFonts w:ascii="Arial Narrow" w:eastAsia="Arial Narrow" w:hAnsi="Arial Narrow" w:cs="Arial Narrow"/>
                <w:color w:val="000000"/>
                <w:sz w:val="18"/>
                <w:szCs w:val="18"/>
              </w:rPr>
              <w:t>line-Testi</w:t>
            </w:r>
            <w:proofErr w:type="spell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Peso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voti in riferimento agli assi culturali ed alle discipline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 nel II quadrimestre), in base a come e a quanto  l’alunno partecipa alle attività connesse,  in base ad una propria griglia di valutazione.</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 xml:space="preserve">PIANO </w:t>
      </w:r>
      <w:proofErr w:type="spellStart"/>
      <w:r>
        <w:rPr>
          <w:rFonts w:ascii="Arial Narrow" w:eastAsia="Arial Narrow" w:hAnsi="Arial Narrow" w:cs="Arial Narrow"/>
          <w:b/>
          <w:color w:val="000000"/>
          <w:sz w:val="32"/>
          <w:szCs w:val="32"/>
        </w:rPr>
        <w:t>DI</w:t>
      </w:r>
      <w:proofErr w:type="spellEnd"/>
      <w:r>
        <w:rPr>
          <w:rFonts w:ascii="Arial Narrow" w:eastAsia="Arial Narrow" w:hAnsi="Arial Narrow" w:cs="Arial Narrow"/>
          <w:b/>
          <w:color w:val="000000"/>
          <w:sz w:val="32"/>
          <w:szCs w:val="32"/>
        </w:rPr>
        <w:t xml:space="preserve"> LAVORO UDA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w:t>
            </w:r>
            <w:proofErr w:type="spellStart"/>
            <w:r>
              <w:rPr>
                <w:rFonts w:ascii="Arial Narrow" w:eastAsia="Arial Narrow" w:hAnsi="Arial Narrow" w:cs="Arial Narrow"/>
                <w:color w:val="000000"/>
                <w:sz w:val="18"/>
                <w:szCs w:val="18"/>
              </w:rPr>
              <w:t>DI</w:t>
            </w:r>
            <w:proofErr w:type="spellEnd"/>
            <w:r>
              <w:rPr>
                <w:rFonts w:ascii="Arial Narrow" w:eastAsia="Arial Narrow" w:hAnsi="Arial Narrow" w:cs="Arial Narrow"/>
                <w:color w:val="000000"/>
                <w:sz w:val="18"/>
                <w:szCs w:val="18"/>
              </w:rPr>
              <w:t xml:space="preserve"> 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p>
        </w:tc>
      </w:tr>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Collaboratori :  plesso .           I DOCENTI : tutti i docenti della classe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Introduzione , esposizione dell</w:t>
            </w:r>
            <w:r>
              <w:rPr>
                <w:rFonts w:ascii="Arial Narrow" w:eastAsia="Arial Narrow" w:hAnsi="Arial Narrow" w:cs="Arial Narrow"/>
                <w:sz w:val="18"/>
                <w:szCs w:val="18"/>
              </w:rPr>
              <w:t>’argomento.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Consegna materiale precedentemente preparato .</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Lim</w:t>
            </w:r>
            <w:proofErr w:type="spellEnd"/>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Comprensione del compito- progettazione  scaletta lavoro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lavoro </w:t>
            </w:r>
            <w:r>
              <w:rPr>
                <w:rFonts w:ascii="Arial Narrow" w:eastAsia="Arial Narrow" w:hAnsi="Arial Narrow" w:cs="Arial Narrow"/>
                <w:sz w:val="18"/>
                <w:szCs w:val="18"/>
              </w:rPr>
              <w:t>:cosa fare a casa-cosa fare a scuola</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lastRenderedPageBreak/>
              <w:t>3</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In classe si </w:t>
            </w:r>
            <w:proofErr w:type="spellStart"/>
            <w:r>
              <w:rPr>
                <w:rFonts w:ascii="Arial" w:eastAsia="Arial" w:hAnsi="Arial" w:cs="Arial"/>
                <w:sz w:val="18"/>
                <w:szCs w:val="18"/>
              </w:rPr>
              <w:t>terràun</w:t>
            </w:r>
            <w:proofErr w:type="spellEnd"/>
            <w:r>
              <w:rPr>
                <w:rFonts w:ascii="Arial" w:eastAsia="Arial" w:hAnsi="Arial" w:cs="Arial"/>
                <w:sz w:val="18"/>
                <w:szCs w:val="18"/>
              </w:rPr>
              <w:t xml:space="preserve"> breve dibattito su come rendere partecipe tutta la 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163EF">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r>
              <w:rPr>
                <w:rFonts w:ascii="Arial Narrow" w:eastAsia="Arial Narrow" w:hAnsi="Arial Narrow" w:cs="Arial Narrow"/>
                <w:color w:val="000000"/>
                <w:sz w:val="18"/>
                <w:szCs w:val="18"/>
              </w:rPr>
              <w:t xml:space="preserve">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Smartphone</w:t>
            </w:r>
            <w:proofErr w:type="spellEnd"/>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6163EF">
        <w:trPr>
          <w:cantSplit/>
          <w:trHeight w:val="988"/>
          <w:tblHeader/>
        </w:trPr>
        <w:tc>
          <w:tcPr>
            <w:tcW w:w="1560" w:type="dxa"/>
            <w:tcBorders>
              <w:top w:val="single" w:sz="4" w:space="0" w:color="000000"/>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Moduli google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Riflettere sul proprio lavoro al fine di stabilire che cosa si è imparato, in che modo e quali sono le aree su cui bisogna  lavorare ulteriormente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6163EF">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Realizzare prodotti di varia forma e materiale (immagini, quadri, artefatti, prodotti web, …) da poi esporre nel Centro Culturale De Rada-San Demetrio Corone.</w:t>
            </w:r>
          </w:p>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solving</w:t>
            </w:r>
            <w:proofErr w:type="spellEnd"/>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6163EF">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163EF">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DIAGRAMMA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GANTT</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68"/>
        <w:gridCol w:w="3273"/>
        <w:gridCol w:w="3212"/>
        <w:gridCol w:w="3212"/>
        <w:gridCol w:w="3212"/>
      </w:tblGrid>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6163EF">
        <w:trPr>
          <w:cantSplit/>
          <w:trHeight w:val="375"/>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87"/>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1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05"/>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98"/>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6163EF" w:rsidRDefault="0030339A">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sidR="00CB4A78">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6163EF">
        <w:trPr>
          <w:cantSplit/>
          <w:trHeight w:val="575"/>
          <w:tblHeader/>
        </w:trPr>
        <w:tc>
          <w:tcPr>
            <w:tcW w:w="14786" w:type="dxa"/>
            <w:shd w:val="clear" w:color="auto" w:fill="D9D9D9"/>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6163EF">
        <w:trPr>
          <w:cantSplit/>
          <w:tblHeader/>
        </w:trPr>
        <w:tc>
          <w:tcPr>
            <w:tcW w:w="14786" w:type="dxa"/>
            <w:shd w:val="clear" w:color="auto" w:fill="D9D9D9"/>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color w:val="000000"/>
        </w:rPr>
      </w:pPr>
      <w:r>
        <w:rPr>
          <w:b/>
          <w:color w:val="000000"/>
        </w:rPr>
        <w:t xml:space="preserve">RUBRICA </w:t>
      </w:r>
      <w:proofErr w:type="spellStart"/>
      <w:r>
        <w:rPr>
          <w:b/>
          <w:color w:val="000000"/>
        </w:rPr>
        <w:t>DI</w:t>
      </w:r>
      <w:proofErr w:type="spellEnd"/>
      <w:r>
        <w:rPr>
          <w:b/>
          <w:color w:val="000000"/>
        </w:rPr>
        <w:t xml:space="preserve"> AUTOVALUTAZIONE  DELL’ ALUNNO.</w:t>
      </w:r>
    </w:p>
    <w:p w:rsidR="006163EF" w:rsidRDefault="0030339A">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sidR="00CB4A78">
          <w:rPr>
            <w:rFonts w:ascii="Arial" w:eastAsia="Arial" w:hAnsi="Arial" w:cs="Arial"/>
            <w:color w:val="0000FF"/>
            <w:sz w:val="20"/>
            <w:szCs w:val="20"/>
            <w:u w:val="single"/>
          </w:rPr>
          <w:t>https://docs.google.com/forms/d/e/1FAIpQLSckXiQx1miS3y01HLlmAOzUFxK0J1e6P930NLPldSBQEhY1VA/viewform?usp=sf_link&amp;authuser=0</w:t>
        </w:r>
      </w:hyperlink>
      <w:r w:rsidRPr="0030339A">
        <w:rPr>
          <w:noProof/>
        </w:rPr>
        <w:pict>
          <v:group id="Gruppo 3" o:spid="_x0000_s2052" style="position:absolute;left:0;text-align:left;margin-left:262pt;margin-top:333.65pt;width:.5pt;height:7.7pt;z-index:-251657216;mso-wrap-distance-left:0;mso-wrap-distance-right:0;mso-position-horizontal-relative:page;mso-position-vertical-relative:page" coordorigin="53428,37311" coordsize="6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">
            <v:group id="Gruppo 868500172" o:spid="_x0000_s2053"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">
              <v:rect id="Rettangolo 872046704" o:spid="_x0000_s2065"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&#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759274548" o:spid="_x0000_s2054"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">
                <v:rect id="Rettangolo 646804058" o:spid="_x0000_s2064"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&#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889088905" o:spid="_x0000_s2055"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">
                  <v:rect id="Rettangolo 816070936" o:spid="_x0000_s2063"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&#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347071225" o:spid="_x0000_s2056" style="position:absolute;left:53428;top:37311;width:63;height:977" coordorigin="5240,6673" coordsize="1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">
                    <v:rect id="Rettangolo 576467380" o:spid="_x0000_s2062" style="position:absolute;left:5240;top:6673;width:0;height: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" filled="f" stroked="f">
                      <v:textbox inset="2.53958mm,2.53958mm,2.53958mm,2.53958mm">
                        <w:txbxContent>
                          <w:p w:rsidR="00F423B9" w:rsidRDefault="00F423B9">
                            <w:pPr>
                              <w:spacing w:line="240" w:lineRule="auto"/>
                              <w:ind w:left="0" w:hanging="2"/>
                            </w:pPr>
                          </w:p>
                        </w:txbxContent>
                      </v:textbox>
                    </v:rect>
                    <v:shape id="Figura a mano libera: forma 2146778306" o:spid="_x0000_s2061" style="position:absolute;left:5240;top:6673;width:10;height:39;visibility:visible;mso-wrap-style:square;v-text-anchor:middle" coordsize="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" path="m10,l,,,19,,38r10,l10,19,10,xe" fillcolor="black" stroked="f">
                      <v:path arrowok="t" o:extrusionok="f"/>
                    </v:shape>
                    <v:rect id="Rettangolo 411001163" o:spid="_x0000_s2060" style="position:absolute;left:5240;top:6711;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" fillcolor="black" stroked="f">
                      <v:textbox inset="2.53958mm,2.53958mm,2.53958mm,2.53958mm">
                        <w:txbxContent>
                          <w:p w:rsidR="00F423B9" w:rsidRDefault="00F423B9">
                            <w:pPr>
                              <w:spacing w:line="240" w:lineRule="auto"/>
                              <w:ind w:left="0" w:hanging="2"/>
                            </w:pPr>
                          </w:p>
                        </w:txbxContent>
                      </v:textbox>
                    </v:rect>
                    <v:shape id="Figura a mano libera: forma 1761655618" o:spid="_x0000_s2059" style="position:absolute;left:5240;top:6730;width:10;height:58;visibility:visible;mso-wrap-style:square;v-text-anchor:middle" coordsize="10,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" adj="0,,0" path="m10,38l,38,,57r10,l10,38xm10,l,,,19,,38r10,l10,19,10,xe" fillcolor="black" stroked="f">
                      <v:stroke joinstyle="round"/>
                      <v:formulas/>
                      <v:path arrowok="t" o:extrusionok="f" o:connecttype="segments"/>
                    </v:shape>
                    <v:rect id="Rettangolo 1963753560" o:spid="_x0000_s2058" style="position:absolute;left:5240;top:6788;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" fillcolor="black" stroked="f">
                      <v:textbox inset="2.53958mm,2.53958mm,2.53958mm,2.53958mm">
                        <w:txbxContent>
                          <w:p w:rsidR="00F423B9" w:rsidRDefault="00F423B9">
                            <w:pPr>
                              <w:spacing w:line="240" w:lineRule="auto"/>
                              <w:ind w:left="0" w:hanging="2"/>
                            </w:pPr>
                          </w:p>
                        </w:txbxContent>
                      </v:textbox>
                    </v:rect>
                    <v:rect id="Rettangolo 1374777947" o:spid="_x0000_s2057" style="position:absolute;left:5240;top:6807;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" fillcolor="black" stroked="f">
                      <v:textbox inset="2.53958mm,2.53958mm,2.53958mm,2.53958mm">
                        <w:txbxContent>
                          <w:p w:rsidR="00F423B9" w:rsidRDefault="00F423B9">
                            <w:pPr>
                              <w:spacing w:line="240" w:lineRule="auto"/>
                              <w:ind w:left="0" w:hanging="2"/>
                            </w:pPr>
                          </w:p>
                        </w:txbxContent>
                      </v:textbox>
                    </v:rect>
                  </v:group>
                </v:group>
              </v:group>
            </v:group>
            <w10:wrap anchorx="page" anchory="page"/>
          </v:group>
        </w:pict>
      </w:r>
      <w:r w:rsidRPr="0030339A">
        <w:rPr>
          <w:noProof/>
        </w:rPr>
        <w:pict>
          <v:shape id="Figura a mano libera: forma 2" o:spid="_x0000_s2051" style="position:absolute;left:0;text-align:left;margin-left:260pt;margin-top:365.7pt;width:.5pt;height:15.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coordsize="10,3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" adj="0,,0" path="m10,288l,288r,19l10,307r,-19xm10,249l,249r,20l,288r10,l10,269r,-20xm10,230l,230r,19l10,249r,-19xm10,192l,192r,19l,230r10,l10,211r,-19xm10,153l,153r,20l,192r10,l10,173r,-20xm10,115l,115r,19l,153r10,l10,134r,-19xm10,77l,77,,96r,19l10,115r,-19l10,77xm10,19l,19,,38,,57,,77r10,l10,57r,-19l10,19xm10,l,,,19r10,l10,xe" fillcolor="black" stroked="f">
            <v:stroke joinstyle="round"/>
            <v:formulas/>
            <v:path arrowok="t" o:extrusionok="f" o:connecttype="segments"/>
            <w10:wrap anchorx="page" anchory="page"/>
          </v:shape>
        </w:pict>
      </w:r>
      <w:r w:rsidRPr="0030339A">
        <w:rPr>
          <w:noProof/>
        </w:rPr>
        <w:pict>
          <v:shape id="Figura a mano libera: forma 1" o:spid="_x0000_s2050" style="position:absolute;left:0;text-align:left;margin-left:260pt;margin-top:524.1pt;width:.5pt;height:25.9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coordsize="10,5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" adj="0,,0" path="m10,499l,499r,20l10,519r,-20xm10,442l,442r,19l,480r,19l10,499r,-19l10,461r,-19xm10,384l,384r,19l,423r,19l10,442r,-19l10,403r,-19xm10,346l,346r,19l,384r10,l10,365r,-19xm10,288l,288r,19l,327r,19l10,346r,-19l10,307r,-19xm10,231l,231r,19l,269r,19l10,288r,-19l10,250r,-19xm10,173l,173r,19l,211r,20l10,231r,-20l10,192r,-19xm10,115l,115r,20l,154r,19l10,173r,-19l10,135r,-20xm10,77l,77,,96r,19l10,115r,-19l10,77xm10,19l,19,,39,,58,,77r10,l10,58r,-19l10,19xm10,l,,,19r10,l10,xe" fillcolor="black" stroked="f">
            <v:stroke joinstyle="round"/>
            <v:formulas/>
            <v:path arrowok="t" o:extrusionok="f" o:connecttype="segments"/>
            <w10:wrap anchorx="page" anchory="page"/>
          </v:shape>
        </w:pic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6163EF">
        <w:trPr>
          <w:cantSplit/>
          <w:tblHeader/>
        </w:trPr>
        <w:tc>
          <w:tcPr>
            <w:tcW w:w="5495" w:type="dxa"/>
          </w:tcPr>
          <w:p w:rsidR="006163EF" w:rsidRDefault="00CB4A78">
            <w:pPr>
              <w:pBdr>
                <w:top w:val="nil"/>
                <w:left w:val="nil"/>
                <w:bottom w:val="nil"/>
                <w:right w:val="nil"/>
                <w:between w:val="nil"/>
              </w:pBdr>
              <w:spacing w:line="240" w:lineRule="auto"/>
              <w:ind w:left="0" w:hanging="2"/>
              <w:rPr>
                <w:color w:val="000000"/>
              </w:rPr>
            </w:pPr>
            <w:r>
              <w:rPr>
                <w:color w:val="000000"/>
              </w:rPr>
              <w:t xml:space="preserve">Nome e </w:t>
            </w:r>
            <w:proofErr w:type="spellStart"/>
            <w:r>
              <w:rPr>
                <w:color w:val="000000"/>
              </w:rPr>
              <w:t>Cognome……………</w:t>
            </w:r>
            <w:proofErr w:type="spellEnd"/>
          </w:p>
        </w:tc>
        <w:tc>
          <w:tcPr>
            <w:tcW w:w="2126" w:type="dxa"/>
          </w:tcPr>
          <w:p w:rsidR="006163EF" w:rsidRDefault="00CB4A78">
            <w:pPr>
              <w:pBdr>
                <w:top w:val="nil"/>
                <w:left w:val="nil"/>
                <w:bottom w:val="nil"/>
                <w:right w:val="nil"/>
                <w:between w:val="nil"/>
              </w:pBdr>
              <w:spacing w:line="240" w:lineRule="auto"/>
              <w:ind w:left="0" w:hanging="2"/>
              <w:rPr>
                <w:color w:val="000000"/>
              </w:rPr>
            </w:pPr>
            <w:proofErr w:type="spellStart"/>
            <w:r>
              <w:rPr>
                <w:color w:val="000000"/>
              </w:rPr>
              <w:t>Classe……………</w:t>
            </w:r>
            <w:proofErr w:type="spellEnd"/>
            <w:r>
              <w:rPr>
                <w:color w:val="000000"/>
              </w:rPr>
              <w:t>.</w:t>
            </w:r>
          </w:p>
        </w:tc>
        <w:tc>
          <w:tcPr>
            <w:tcW w:w="2233" w:type="dxa"/>
          </w:tcPr>
          <w:p w:rsidR="006163EF" w:rsidRDefault="00CB4A78">
            <w:pPr>
              <w:pBdr>
                <w:top w:val="nil"/>
                <w:left w:val="nil"/>
                <w:bottom w:val="nil"/>
                <w:right w:val="nil"/>
                <w:between w:val="nil"/>
              </w:pBdr>
              <w:spacing w:line="240" w:lineRule="auto"/>
              <w:ind w:left="0" w:hanging="2"/>
              <w:rPr>
                <w:color w:val="000000"/>
              </w:rPr>
            </w:pPr>
            <w:proofErr w:type="spellStart"/>
            <w:r>
              <w:rPr>
                <w:color w:val="000000"/>
              </w:rPr>
              <w:t>Data………………</w:t>
            </w:r>
            <w:proofErr w:type="spellEnd"/>
            <w:r>
              <w:rPr>
                <w:color w:val="000000"/>
              </w:rPr>
              <w:t>.</w:t>
            </w:r>
          </w:p>
        </w:tc>
      </w:tr>
    </w:tbl>
    <w:p w:rsidR="006163EF" w:rsidRDefault="006163EF">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Nel lavoro di gruppo ho ascoltato i/le compagni/e e mi sono confrontato con loro?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bl>
    <w:p w:rsidR="006163EF" w:rsidRDefault="006163EF">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6163EF">
        <w:trPr>
          <w:cantSplit/>
          <w:trHeight w:val="566"/>
          <w:tblHeader/>
        </w:trPr>
        <w:tc>
          <w:tcPr>
            <w:tcW w:w="15026" w:type="dxa"/>
            <w:gridSpan w:val="8"/>
            <w:shd w:val="clear" w:color="auto" w:fill="D9E2F3"/>
          </w:tcPr>
          <w:p w:rsidR="006163EF" w:rsidRDefault="006163EF">
            <w:pPr>
              <w:pBdr>
                <w:top w:val="nil"/>
                <w:left w:val="nil"/>
                <w:bottom w:val="nil"/>
                <w:right w:val="nil"/>
                <w:between w:val="nil"/>
              </w:pBdr>
              <w:spacing w:line="240" w:lineRule="auto"/>
              <w:ind w:left="0" w:hanging="2"/>
              <w:jc w:val="center"/>
              <w:rPr>
                <w:color w:val="000000"/>
                <w:sz w:val="18"/>
                <w:szCs w:val="18"/>
              </w:rPr>
            </w:pPr>
          </w:p>
          <w:p w:rsidR="006163EF" w:rsidRDefault="00CB4A78">
            <w:pPr>
              <w:pBdr>
                <w:top w:val="nil"/>
                <w:left w:val="nil"/>
                <w:bottom w:val="nil"/>
                <w:right w:val="nil"/>
                <w:between w:val="nil"/>
              </w:pBdr>
              <w:spacing w:line="240"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rHeight w:val="1705"/>
          <w:tblHeader/>
        </w:trPr>
        <w:tc>
          <w:tcPr>
            <w:tcW w:w="2978" w:type="dxa"/>
            <w:vAlign w:val="center"/>
          </w:tcPr>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28"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ampie e </w:t>
            </w:r>
            <w:proofErr w:type="spellStart"/>
            <w:r>
              <w:rPr>
                <w:i/>
                <w:color w:val="000000"/>
                <w:sz w:val="16"/>
                <w:szCs w:val="16"/>
              </w:rPr>
              <w:t>discretamenteconvogliate</w:t>
            </w:r>
            <w:proofErr w:type="spellEnd"/>
            <w:r>
              <w:rPr>
                <w:i/>
                <w:color w:val="000000"/>
                <w:sz w:val="16"/>
                <w:szCs w:val="16"/>
              </w:rPr>
              <w:t xml:space="preserve"> nel prodotto finale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consolidate e bene </w:t>
            </w:r>
            <w:proofErr w:type="spellStart"/>
            <w:r>
              <w:rPr>
                <w:i/>
                <w:color w:val="000000"/>
                <w:sz w:val="16"/>
                <w:szCs w:val="16"/>
              </w:rPr>
              <w:t>organizzatepienamente</w:t>
            </w:r>
            <w:proofErr w:type="spellEnd"/>
            <w:r>
              <w:rPr>
                <w:i/>
                <w:color w:val="000000"/>
                <w:sz w:val="16"/>
                <w:szCs w:val="16"/>
              </w:rPr>
              <w:t xml:space="preserve"> espresse nel prodotto finale.</w:t>
            </w:r>
          </w:p>
          <w:p w:rsidR="006163EF" w:rsidRDefault="00CB4A78">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r>
    </w:tbl>
    <w:p w:rsidR="006163EF" w:rsidRDefault="006163EF">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6163EF">
        <w:trPr>
          <w:cantSplit/>
          <w:trHeight w:val="87"/>
          <w:tblHeader/>
        </w:trPr>
        <w:tc>
          <w:tcPr>
            <w:tcW w:w="2978"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rsidR="006163EF" w:rsidRDefault="00CB4A78">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6163EF">
        <w:trPr>
          <w:cantSplit/>
          <w:trHeight w:val="729"/>
          <w:tblHeader/>
        </w:trPr>
        <w:tc>
          <w:tcPr>
            <w:tcW w:w="2978" w:type="dxa"/>
            <w:vAlign w:val="center"/>
          </w:tcPr>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blHeader/>
        </w:trPr>
        <w:tc>
          <w:tcPr>
            <w:tcW w:w="2978" w:type="dxa"/>
            <w:vAlign w:val="center"/>
          </w:tcPr>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sapere individuare ed assumere le proprie responsabilità;</w:t>
            </w:r>
          </w:p>
          <w:p w:rsidR="006163EF" w:rsidRDefault="00CB4A78">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rsidR="006163EF" w:rsidRDefault="00CB4A78">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p>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comprendere il punto di vista dell’altro confrontandolo con il proprio;</w:t>
            </w:r>
          </w:p>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rsidR="006163EF" w:rsidRDefault="006163EF">
            <w:pPr>
              <w:pBdr>
                <w:top w:val="nil"/>
                <w:left w:val="nil"/>
                <w:bottom w:val="nil"/>
                <w:right w:val="nil"/>
                <w:between w:val="nil"/>
              </w:pBdr>
              <w:spacing w:line="240" w:lineRule="auto"/>
              <w:ind w:left="0" w:hanging="2"/>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rsidR="006163EF" w:rsidRDefault="006163EF">
            <w:pPr>
              <w:pBdr>
                <w:top w:val="nil"/>
                <w:left w:val="nil"/>
                <w:bottom w:val="nil"/>
                <w:right w:val="nil"/>
                <w:between w:val="nil"/>
              </w:pBdr>
              <w:spacing w:line="240" w:lineRule="auto"/>
              <w:ind w:left="0" w:hanging="2"/>
              <w:rPr>
                <w:color w:val="000000"/>
                <w:sz w:val="16"/>
                <w:szCs w:val="16"/>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6163EF" w:rsidRDefault="006163EF">
            <w:pPr>
              <w:pBdr>
                <w:top w:val="nil"/>
                <w:left w:val="nil"/>
                <w:bottom w:val="nil"/>
                <w:right w:val="nil"/>
                <w:between w:val="nil"/>
              </w:pBdr>
              <w:spacing w:line="240" w:lineRule="auto"/>
              <w:ind w:left="0" w:hanging="2"/>
              <w:rPr>
                <w:color w:val="000000"/>
                <w:sz w:val="16"/>
                <w:szCs w:val="16"/>
              </w:rPr>
            </w:pPr>
          </w:p>
        </w:tc>
        <w:tc>
          <w:tcPr>
            <w:tcW w:w="1672"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la funzione di guida, promuovendo atteggiamenti costruttivi in situazioni complesse.</w:t>
            </w:r>
          </w:p>
          <w:p w:rsidR="006163EF" w:rsidRDefault="006163EF">
            <w:pPr>
              <w:pBdr>
                <w:top w:val="nil"/>
                <w:left w:val="nil"/>
                <w:bottom w:val="nil"/>
                <w:right w:val="nil"/>
                <w:between w:val="nil"/>
              </w:pBdr>
              <w:spacing w:line="240" w:lineRule="auto"/>
              <w:ind w:left="0" w:hanging="2"/>
              <w:jc w:val="center"/>
              <w:rPr>
                <w:color w:val="000000"/>
                <w:sz w:val="16"/>
                <w:szCs w:val="16"/>
              </w:rPr>
            </w:pPr>
          </w:p>
        </w:tc>
      </w:tr>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DIVERSI PUNTI </w:t>
            </w:r>
            <w:proofErr w:type="spellStart"/>
            <w:r>
              <w:rPr>
                <w:b/>
                <w:color w:val="000000"/>
                <w:sz w:val="18"/>
                <w:szCs w:val="18"/>
              </w:rPr>
              <w:t>DI</w:t>
            </w:r>
            <w:proofErr w:type="spellEnd"/>
            <w:r>
              <w:rPr>
                <w:b/>
                <w:color w:val="000000"/>
                <w:sz w:val="18"/>
                <w:szCs w:val="18"/>
              </w:rPr>
              <w:t xml:space="preserve"> VISTA</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blHeader/>
        </w:trPr>
        <w:tc>
          <w:tcPr>
            <w:tcW w:w="2978" w:type="dxa"/>
            <w:vAlign w:val="center"/>
          </w:tcPr>
          <w:p w:rsidR="006163EF" w:rsidRDefault="00CB4A78">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rsidR="006163EF" w:rsidRDefault="00CB4A78">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6163EF" w:rsidRDefault="006163EF">
      <w:pPr>
        <w:pBdr>
          <w:top w:val="nil"/>
          <w:left w:val="nil"/>
          <w:bottom w:val="nil"/>
          <w:right w:val="nil"/>
          <w:between w:val="nil"/>
        </w:pBdr>
        <w:spacing w:line="240" w:lineRule="auto"/>
        <w:ind w:left="0" w:hanging="2"/>
        <w:rPr>
          <w:color w:val="000000"/>
        </w:rPr>
      </w:pPr>
      <w:bookmarkStart w:id="0" w:name="_heading=h.gjdgxs" w:colFirst="0" w:colLast="0"/>
      <w:bookmarkEnd w:id="0"/>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rsidR="006163EF" w:rsidRDefault="00CB4A78">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9248775" cy="7424738"/>
                    </a:xfrm>
                    <a:prstGeom prst="rect">
                      <a:avLst/>
                    </a:prstGeom>
                    <a:ln/>
                  </pic:spPr>
                </pic:pic>
              </a:graphicData>
            </a:graphic>
          </wp:inline>
        </w:drawing>
      </w:r>
    </w:p>
    <w:sectPr w:rsidR="006163EF" w:rsidSect="006163EF">
      <w:headerReference w:type="default" r:id="rId18"/>
      <w:footerReference w:type="default" r:id="rId19"/>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EC5" w:rsidRDefault="00091EC5" w:rsidP="00CB4A78">
      <w:pPr>
        <w:spacing w:line="240" w:lineRule="auto"/>
        <w:ind w:left="0" w:hanging="2"/>
      </w:pPr>
      <w:r>
        <w:separator/>
      </w:r>
    </w:p>
  </w:endnote>
  <w:endnote w:type="continuationSeparator" w:id="1">
    <w:p w:rsidR="00091EC5" w:rsidRDefault="00091EC5" w:rsidP="00CB4A78">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EF" w:rsidRDefault="006163E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6163EF" w:rsidRDefault="006163E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6163EF" w:rsidRDefault="00CB4A7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sidR="0030339A">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30339A">
      <w:rPr>
        <w:rFonts w:ascii="Arial" w:eastAsia="Arial" w:hAnsi="Arial" w:cs="Arial"/>
        <w:color w:val="000000"/>
        <w:sz w:val="16"/>
        <w:szCs w:val="16"/>
      </w:rPr>
      <w:fldChar w:fldCharType="separate"/>
    </w:r>
    <w:r w:rsidR="007E1972">
      <w:rPr>
        <w:rFonts w:ascii="Arial" w:eastAsia="Arial" w:hAnsi="Arial" w:cs="Arial"/>
        <w:noProof/>
        <w:color w:val="000000"/>
        <w:sz w:val="16"/>
        <w:szCs w:val="16"/>
      </w:rPr>
      <w:t>9</w:t>
    </w:r>
    <w:r w:rsidR="0030339A">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30339A">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30339A">
      <w:rPr>
        <w:rFonts w:ascii="Arial" w:eastAsia="Arial" w:hAnsi="Arial" w:cs="Arial"/>
        <w:color w:val="000000"/>
        <w:sz w:val="16"/>
        <w:szCs w:val="16"/>
      </w:rPr>
      <w:fldChar w:fldCharType="separate"/>
    </w:r>
    <w:r w:rsidR="007E1972">
      <w:rPr>
        <w:rFonts w:ascii="Arial" w:eastAsia="Arial" w:hAnsi="Arial" w:cs="Arial"/>
        <w:noProof/>
        <w:color w:val="000000"/>
        <w:sz w:val="16"/>
        <w:szCs w:val="16"/>
      </w:rPr>
      <w:t>21</w:t>
    </w:r>
    <w:r w:rsidR="0030339A">
      <w:rPr>
        <w:rFonts w:ascii="Arial" w:eastAsia="Arial" w:hAnsi="Arial" w:cs="Arial"/>
        <w:color w:val="000000"/>
        <w:sz w:val="16"/>
        <w:szCs w:val="16"/>
      </w:rPr>
      <w:fldChar w:fldCharType="end"/>
    </w:r>
    <w:r>
      <w:rPr>
        <w:rFonts w:ascii="Arial" w:eastAsia="Arial" w:hAnsi="Arial" w:cs="Arial"/>
        <w:color w:val="000000"/>
        <w:sz w:val="16"/>
        <w:szCs w:val="16"/>
      </w:rPr>
      <w:tab/>
    </w:r>
  </w:p>
  <w:p w:rsidR="006163EF" w:rsidRDefault="00CB4A7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ab/>
    </w:r>
    <w:r>
      <w:rPr>
        <w:rFonts w:ascii="Calibri" w:eastAsia="Calibri" w:hAnsi="Calibri" w:cs="Calibri"/>
        <w:color w:val="000000"/>
        <w:sz w:val="22"/>
        <w:szCs w:val="22"/>
      </w:rPr>
      <w:tab/>
    </w:r>
    <w:r w:rsidR="006163EF" w:rsidRPr="006163EF">
      <w:rPr>
        <w:rFonts w:ascii="Calibri" w:eastAsia="Calibri" w:hAnsi="Calibri" w:cs="Calibri"/>
        <w:color w:val="000000"/>
        <w:sz w:val="22"/>
        <w:szCs w:val="22"/>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8pt;height:26.9pt;visibility:visible;mso-width-percent:0;mso-height-percent:0;mso-width-percent:0;mso-height-percent:0" o:ole="">
          <v:imagedata r:id="rId1" o:title=""/>
          <v:path o:extrusionok="t"/>
        </v:shape>
        <o:OLEObject Type="Embed" ProgID="PBrush" ShapeID="_x0000_i1026" DrawAspect="Content" ObjectID="_1748102518" r:id="rId2"/>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EC5" w:rsidRDefault="00091EC5" w:rsidP="00CB4A78">
      <w:pPr>
        <w:spacing w:line="240" w:lineRule="auto"/>
        <w:ind w:left="0" w:hanging="2"/>
      </w:pPr>
      <w:r>
        <w:separator/>
      </w:r>
    </w:p>
  </w:footnote>
  <w:footnote w:type="continuationSeparator" w:id="1">
    <w:p w:rsidR="00091EC5" w:rsidRDefault="00091EC5" w:rsidP="00CB4A78">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7A94"/>
    <w:multiLevelType w:val="multilevel"/>
    <w:tmpl w:val="C052B0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5CA463E"/>
    <w:multiLevelType w:val="multilevel"/>
    <w:tmpl w:val="3662BD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A435F3C"/>
    <w:multiLevelType w:val="multilevel"/>
    <w:tmpl w:val="9B16164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nsid w:val="0B225067"/>
    <w:multiLevelType w:val="multilevel"/>
    <w:tmpl w:val="91748954"/>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nsid w:val="0BD75BDF"/>
    <w:multiLevelType w:val="multilevel"/>
    <w:tmpl w:val="AA340A7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nsid w:val="0D9C4336"/>
    <w:multiLevelType w:val="multilevel"/>
    <w:tmpl w:val="45A05A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F1F3E78"/>
    <w:multiLevelType w:val="multilevel"/>
    <w:tmpl w:val="8E92205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
    <w:nsid w:val="123F2BF8"/>
    <w:multiLevelType w:val="multilevel"/>
    <w:tmpl w:val="05A83D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1A4911CD"/>
    <w:multiLevelType w:val="multilevel"/>
    <w:tmpl w:val="2A7C46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1AE32F07"/>
    <w:multiLevelType w:val="multilevel"/>
    <w:tmpl w:val="B7E686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1F86183E"/>
    <w:multiLevelType w:val="multilevel"/>
    <w:tmpl w:val="71E252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1FB054FF"/>
    <w:multiLevelType w:val="multilevel"/>
    <w:tmpl w:val="10AAB7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1FCD4539"/>
    <w:multiLevelType w:val="multilevel"/>
    <w:tmpl w:val="9956E00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21E22203"/>
    <w:multiLevelType w:val="multilevel"/>
    <w:tmpl w:val="3014CA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26C3343F"/>
    <w:multiLevelType w:val="multilevel"/>
    <w:tmpl w:val="0314557E"/>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28EE6505"/>
    <w:multiLevelType w:val="multilevel"/>
    <w:tmpl w:val="5A4EF4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34320E4C"/>
    <w:multiLevelType w:val="multilevel"/>
    <w:tmpl w:val="7626F47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38D326A5"/>
    <w:multiLevelType w:val="multilevel"/>
    <w:tmpl w:val="77A8E5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3D5B0C37"/>
    <w:multiLevelType w:val="multilevel"/>
    <w:tmpl w:val="8B9A32D2"/>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43B707BD"/>
    <w:multiLevelType w:val="multilevel"/>
    <w:tmpl w:val="19E0108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48151AB2"/>
    <w:multiLevelType w:val="multilevel"/>
    <w:tmpl w:val="8488CB7E"/>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4C151685"/>
    <w:multiLevelType w:val="multilevel"/>
    <w:tmpl w:val="55C4BF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4DDC407E"/>
    <w:multiLevelType w:val="multilevel"/>
    <w:tmpl w:val="C52A5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nsid w:val="4E9C7C2A"/>
    <w:multiLevelType w:val="multilevel"/>
    <w:tmpl w:val="6CCAE6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D0D7F02"/>
    <w:multiLevelType w:val="multilevel"/>
    <w:tmpl w:val="833402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60403F44"/>
    <w:multiLevelType w:val="multilevel"/>
    <w:tmpl w:val="A288DB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655D724E"/>
    <w:multiLevelType w:val="multilevel"/>
    <w:tmpl w:val="C6765AE0"/>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661A3769"/>
    <w:multiLevelType w:val="multilevel"/>
    <w:tmpl w:val="F970E6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66E227D4"/>
    <w:multiLevelType w:val="multilevel"/>
    <w:tmpl w:val="511295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6AE47398"/>
    <w:multiLevelType w:val="multilevel"/>
    <w:tmpl w:val="CEFE65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6D9D7DC8"/>
    <w:multiLevelType w:val="multilevel"/>
    <w:tmpl w:val="8D3A64C0"/>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75047E83"/>
    <w:multiLevelType w:val="multilevel"/>
    <w:tmpl w:val="60622C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nsid w:val="79DB280B"/>
    <w:multiLevelType w:val="multilevel"/>
    <w:tmpl w:val="D17AC2E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abstractNumId w:val="1"/>
  </w:num>
  <w:num w:numId="2">
    <w:abstractNumId w:val="32"/>
  </w:num>
  <w:num w:numId="3">
    <w:abstractNumId w:val="27"/>
  </w:num>
  <w:num w:numId="4">
    <w:abstractNumId w:val="3"/>
  </w:num>
  <w:num w:numId="5">
    <w:abstractNumId w:val="0"/>
  </w:num>
  <w:num w:numId="6">
    <w:abstractNumId w:val="29"/>
  </w:num>
  <w:num w:numId="7">
    <w:abstractNumId w:val="19"/>
  </w:num>
  <w:num w:numId="8">
    <w:abstractNumId w:val="23"/>
  </w:num>
  <w:num w:numId="9">
    <w:abstractNumId w:val="2"/>
  </w:num>
  <w:num w:numId="10">
    <w:abstractNumId w:val="13"/>
  </w:num>
  <w:num w:numId="11">
    <w:abstractNumId w:val="8"/>
  </w:num>
  <w:num w:numId="12">
    <w:abstractNumId w:val="26"/>
  </w:num>
  <w:num w:numId="13">
    <w:abstractNumId w:val="21"/>
  </w:num>
  <w:num w:numId="14">
    <w:abstractNumId w:val="20"/>
  </w:num>
  <w:num w:numId="15">
    <w:abstractNumId w:val="4"/>
  </w:num>
  <w:num w:numId="16">
    <w:abstractNumId w:val="25"/>
  </w:num>
  <w:num w:numId="17">
    <w:abstractNumId w:val="17"/>
  </w:num>
  <w:num w:numId="18">
    <w:abstractNumId w:val="10"/>
  </w:num>
  <w:num w:numId="19">
    <w:abstractNumId w:val="28"/>
  </w:num>
  <w:num w:numId="20">
    <w:abstractNumId w:val="24"/>
  </w:num>
  <w:num w:numId="21">
    <w:abstractNumId w:val="12"/>
  </w:num>
  <w:num w:numId="22">
    <w:abstractNumId w:val="30"/>
  </w:num>
  <w:num w:numId="23">
    <w:abstractNumId w:val="22"/>
  </w:num>
  <w:num w:numId="24">
    <w:abstractNumId w:val="7"/>
  </w:num>
  <w:num w:numId="25">
    <w:abstractNumId w:val="31"/>
  </w:num>
  <w:num w:numId="26">
    <w:abstractNumId w:val="18"/>
  </w:num>
  <w:num w:numId="27">
    <w:abstractNumId w:val="6"/>
  </w:num>
  <w:num w:numId="28">
    <w:abstractNumId w:val="14"/>
  </w:num>
  <w:num w:numId="29">
    <w:abstractNumId w:val="5"/>
  </w:num>
  <w:num w:numId="30">
    <w:abstractNumId w:val="15"/>
  </w:num>
  <w:num w:numId="31">
    <w:abstractNumId w:val="16"/>
  </w:num>
  <w:num w:numId="32">
    <w:abstractNumId w:val="9"/>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characterSpacingControl w:val="doNotCompress"/>
  <w:hdrShapeDefaults>
    <o:shapedefaults v:ext="edit" spidmax="2068"/>
  </w:hdrShapeDefaults>
  <w:footnotePr>
    <w:footnote w:id="0"/>
    <w:footnote w:id="1"/>
  </w:footnotePr>
  <w:endnotePr>
    <w:endnote w:id="0"/>
    <w:endnote w:id="1"/>
  </w:endnotePr>
  <w:compat/>
  <w:rsids>
    <w:rsidRoot w:val="006163EF"/>
    <w:rsid w:val="00091EC5"/>
    <w:rsid w:val="0020666E"/>
    <w:rsid w:val="0030339A"/>
    <w:rsid w:val="0031312C"/>
    <w:rsid w:val="0036006C"/>
    <w:rsid w:val="006163EF"/>
    <w:rsid w:val="007A0BB0"/>
    <w:rsid w:val="007E1972"/>
    <w:rsid w:val="00C163C4"/>
    <w:rsid w:val="00CB4A78"/>
    <w:rsid w:val="00DD6AF8"/>
    <w:rsid w:val="00F423B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63EF"/>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rsid w:val="006163EF"/>
    <w:pPr>
      <w:keepNext/>
      <w:jc w:val="both"/>
    </w:pPr>
    <w:rPr>
      <w:b/>
      <w:bCs/>
    </w:rPr>
  </w:style>
  <w:style w:type="paragraph" w:styleId="Titolo2">
    <w:name w:val="heading 2"/>
    <w:basedOn w:val="Normale"/>
    <w:next w:val="Normale"/>
    <w:uiPriority w:val="9"/>
    <w:semiHidden/>
    <w:unhideWhenUsed/>
    <w:qFormat/>
    <w:rsid w:val="006163EF"/>
    <w:pPr>
      <w:keepNext/>
      <w:outlineLvl w:val="1"/>
    </w:pPr>
    <w:rPr>
      <w:b/>
      <w:bCs/>
    </w:rPr>
  </w:style>
  <w:style w:type="paragraph" w:styleId="Titolo3">
    <w:name w:val="heading 3"/>
    <w:basedOn w:val="Normale"/>
    <w:next w:val="Normale"/>
    <w:uiPriority w:val="9"/>
    <w:semiHidden/>
    <w:unhideWhenUsed/>
    <w:qFormat/>
    <w:rsid w:val="006163EF"/>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6163EF"/>
    <w:pPr>
      <w:keepNext/>
      <w:keepLines/>
      <w:spacing w:before="240" w:after="40"/>
      <w:outlineLvl w:val="3"/>
    </w:pPr>
    <w:rPr>
      <w:b/>
    </w:rPr>
  </w:style>
  <w:style w:type="paragraph" w:styleId="Titolo5">
    <w:name w:val="heading 5"/>
    <w:basedOn w:val="Normale"/>
    <w:next w:val="Normale"/>
    <w:uiPriority w:val="9"/>
    <w:semiHidden/>
    <w:unhideWhenUsed/>
    <w:qFormat/>
    <w:rsid w:val="006163EF"/>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rsid w:val="006163E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6163EF"/>
  </w:style>
  <w:style w:type="table" w:customStyle="1" w:styleId="TableNormal">
    <w:name w:val="Table Normal"/>
    <w:rsid w:val="006163EF"/>
    <w:tblPr>
      <w:tblCellMar>
        <w:top w:w="0" w:type="dxa"/>
        <w:left w:w="0" w:type="dxa"/>
        <w:bottom w:w="0" w:type="dxa"/>
        <w:right w:w="0" w:type="dxa"/>
      </w:tblCellMar>
    </w:tblPr>
  </w:style>
  <w:style w:type="paragraph" w:styleId="Titolo">
    <w:name w:val="Title"/>
    <w:basedOn w:val="Normale"/>
    <w:next w:val="Normale"/>
    <w:uiPriority w:val="10"/>
    <w:qFormat/>
    <w:rsid w:val="006163EF"/>
    <w:pPr>
      <w:keepNext/>
      <w:keepLines/>
      <w:spacing w:before="480" w:after="120"/>
    </w:pPr>
    <w:rPr>
      <w:b/>
      <w:sz w:val="72"/>
      <w:szCs w:val="72"/>
    </w:rPr>
  </w:style>
  <w:style w:type="table" w:customStyle="1" w:styleId="TableNormal0">
    <w:name w:val="Table Normal"/>
    <w:rsid w:val="006163EF"/>
    <w:tblPr>
      <w:tblCellMar>
        <w:top w:w="0" w:type="dxa"/>
        <w:left w:w="0" w:type="dxa"/>
        <w:bottom w:w="0" w:type="dxa"/>
        <w:right w:w="0" w:type="dxa"/>
      </w:tblCellMar>
    </w:tblPr>
  </w:style>
  <w:style w:type="table" w:customStyle="1" w:styleId="TableNormal1">
    <w:name w:val="Table Normal"/>
    <w:rsid w:val="006163EF"/>
    <w:tblPr>
      <w:tblCellMar>
        <w:top w:w="0" w:type="dxa"/>
        <w:left w:w="0" w:type="dxa"/>
        <w:bottom w:w="0" w:type="dxa"/>
        <w:right w:w="0" w:type="dxa"/>
      </w:tblCellMar>
    </w:tblPr>
  </w:style>
  <w:style w:type="table" w:customStyle="1" w:styleId="TableNormal2">
    <w:name w:val="Table Normal"/>
    <w:rsid w:val="006163EF"/>
    <w:tblPr>
      <w:tblCellMar>
        <w:top w:w="0" w:type="dxa"/>
        <w:left w:w="0" w:type="dxa"/>
        <w:bottom w:w="0" w:type="dxa"/>
        <w:right w:w="0" w:type="dxa"/>
      </w:tblCellMar>
    </w:tblPr>
  </w:style>
  <w:style w:type="paragraph" w:styleId="Corpodeltesto">
    <w:name w:val="Body Text"/>
    <w:basedOn w:val="Normale"/>
    <w:rsid w:val="006163EF"/>
    <w:pPr>
      <w:jc w:val="both"/>
    </w:pPr>
  </w:style>
  <w:style w:type="paragraph" w:styleId="Testofumetto">
    <w:name w:val="Balloon Text"/>
    <w:basedOn w:val="Normale"/>
    <w:qFormat/>
    <w:rsid w:val="006163EF"/>
    <w:rPr>
      <w:rFonts w:ascii="Tahoma" w:hAnsi="Tahoma"/>
      <w:sz w:val="16"/>
      <w:szCs w:val="16"/>
    </w:rPr>
  </w:style>
  <w:style w:type="character" w:customStyle="1" w:styleId="TestofumettoCarattere">
    <w:name w:val="Testo fumetto Carattere"/>
    <w:rsid w:val="006163EF"/>
    <w:rPr>
      <w:rFonts w:ascii="Tahoma" w:hAnsi="Tahoma" w:cs="Tahoma"/>
      <w:w w:val="100"/>
      <w:position w:val="-1"/>
      <w:sz w:val="16"/>
      <w:szCs w:val="16"/>
      <w:effect w:val="none"/>
      <w:vertAlign w:val="baseline"/>
      <w:cs w:val="0"/>
      <w:em w:val="none"/>
    </w:rPr>
  </w:style>
  <w:style w:type="paragraph" w:styleId="Paragrafoelenco">
    <w:name w:val="List Paragraph"/>
    <w:basedOn w:val="Normale"/>
    <w:rsid w:val="006163EF"/>
    <w:pPr>
      <w:ind w:left="720"/>
      <w:contextualSpacing/>
    </w:pPr>
  </w:style>
  <w:style w:type="paragraph" w:styleId="Intestazione">
    <w:name w:val="header"/>
    <w:basedOn w:val="Normale"/>
    <w:qFormat/>
    <w:rsid w:val="006163EF"/>
    <w:pPr>
      <w:tabs>
        <w:tab w:val="center" w:pos="4819"/>
        <w:tab w:val="right" w:pos="9638"/>
      </w:tabs>
    </w:pPr>
  </w:style>
  <w:style w:type="character" w:customStyle="1" w:styleId="IntestazioneCarattere">
    <w:name w:val="Intestazione Carattere"/>
    <w:rsid w:val="006163EF"/>
    <w:rPr>
      <w:w w:val="100"/>
      <w:position w:val="-1"/>
      <w:sz w:val="24"/>
      <w:szCs w:val="24"/>
      <w:effect w:val="none"/>
      <w:vertAlign w:val="baseline"/>
      <w:cs w:val="0"/>
      <w:em w:val="none"/>
    </w:rPr>
  </w:style>
  <w:style w:type="paragraph" w:styleId="Pidipagina">
    <w:name w:val="footer"/>
    <w:basedOn w:val="Normale"/>
    <w:qFormat/>
    <w:rsid w:val="006163EF"/>
    <w:pPr>
      <w:tabs>
        <w:tab w:val="center" w:pos="4819"/>
        <w:tab w:val="right" w:pos="9638"/>
      </w:tabs>
    </w:pPr>
  </w:style>
  <w:style w:type="character" w:customStyle="1" w:styleId="PidipaginaCarattere">
    <w:name w:val="Piè di pagina Carattere"/>
    <w:rsid w:val="006163EF"/>
    <w:rPr>
      <w:w w:val="100"/>
      <w:position w:val="-1"/>
      <w:sz w:val="24"/>
      <w:szCs w:val="24"/>
      <w:effect w:val="none"/>
      <w:vertAlign w:val="baseline"/>
      <w:cs w:val="0"/>
      <w:em w:val="none"/>
    </w:rPr>
  </w:style>
  <w:style w:type="table" w:styleId="Grigliatabella">
    <w:name w:val="Table Grid"/>
    <w:basedOn w:val="Tabellanormale"/>
    <w:rsid w:val="006163EF"/>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rsid w:val="006163EF"/>
    <w:pPr>
      <w:spacing w:before="100" w:beforeAutospacing="1" w:after="100" w:afterAutospacing="1"/>
    </w:pPr>
  </w:style>
  <w:style w:type="character" w:customStyle="1" w:styleId="Titolo5Carattere">
    <w:name w:val="Titolo 5 Carattere"/>
    <w:rsid w:val="006163EF"/>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sid w:val="006163EF"/>
    <w:rPr>
      <w:color w:val="0000FF"/>
      <w:w w:val="100"/>
      <w:position w:val="-1"/>
      <w:u w:val="single"/>
      <w:effect w:val="none"/>
      <w:vertAlign w:val="baseline"/>
      <w:cs w:val="0"/>
      <w:em w:val="none"/>
    </w:rPr>
  </w:style>
  <w:style w:type="character" w:customStyle="1" w:styleId="Menzionenonrisolta1">
    <w:name w:val="Menzione non risolta1"/>
    <w:qFormat/>
    <w:rsid w:val="006163EF"/>
    <w:rPr>
      <w:color w:val="605E5C"/>
      <w:w w:val="100"/>
      <w:position w:val="-1"/>
      <w:effect w:val="none"/>
      <w:shd w:val="clear" w:color="auto" w:fill="E1DFDD"/>
      <w:vertAlign w:val="baseline"/>
      <w:cs w:val="0"/>
      <w:em w:val="none"/>
    </w:rPr>
  </w:style>
  <w:style w:type="character" w:styleId="Collegamentovisitato">
    <w:name w:val="FollowedHyperlink"/>
    <w:qFormat/>
    <w:rsid w:val="006163EF"/>
    <w:rPr>
      <w:color w:val="954F72"/>
      <w:w w:val="100"/>
      <w:position w:val="-1"/>
      <w:u w:val="single"/>
      <w:effect w:val="none"/>
      <w:vertAlign w:val="baseline"/>
      <w:cs w:val="0"/>
      <w:em w:val="none"/>
    </w:rPr>
  </w:style>
  <w:style w:type="paragraph" w:styleId="Sottotitolo">
    <w:name w:val="Subtitle"/>
    <w:basedOn w:val="Normale1"/>
    <w:next w:val="Normale1"/>
    <w:rsid w:val="006163EF"/>
    <w:pPr>
      <w:keepNext/>
      <w:keepLines/>
      <w:spacing w:before="360" w:after="80"/>
    </w:pPr>
    <w:rPr>
      <w:rFonts w:ascii="Georgia" w:eastAsia="Georgia" w:hAnsi="Georgia" w:cs="Georgia"/>
      <w:i/>
      <w:color w:val="666666"/>
      <w:sz w:val="48"/>
      <w:szCs w:val="48"/>
    </w:rPr>
  </w:style>
  <w:style w:type="table" w:customStyle="1" w:styleId="a">
    <w:basedOn w:val="TableNormal2"/>
    <w:rsid w:val="006163EF"/>
    <w:tblPr>
      <w:tblStyleRowBandSize w:val="1"/>
      <w:tblStyleColBandSize w:val="1"/>
      <w:tblCellMar>
        <w:top w:w="0" w:type="dxa"/>
        <w:left w:w="108" w:type="dxa"/>
        <w:bottom w:w="0" w:type="dxa"/>
        <w:right w:w="108" w:type="dxa"/>
      </w:tblCellMar>
    </w:tblPr>
  </w:style>
  <w:style w:type="table" w:customStyle="1" w:styleId="a0">
    <w:basedOn w:val="TableNormal2"/>
    <w:rsid w:val="006163EF"/>
    <w:tblPr>
      <w:tblStyleRowBandSize w:val="1"/>
      <w:tblStyleColBandSize w:val="1"/>
      <w:tblCellMar>
        <w:top w:w="0" w:type="dxa"/>
        <w:left w:w="70" w:type="dxa"/>
        <w:bottom w:w="0" w:type="dxa"/>
        <w:right w:w="70" w:type="dxa"/>
      </w:tblCellMar>
    </w:tblPr>
  </w:style>
  <w:style w:type="table" w:customStyle="1" w:styleId="a1">
    <w:basedOn w:val="TableNormal2"/>
    <w:rsid w:val="006163EF"/>
    <w:tblPr>
      <w:tblStyleRowBandSize w:val="1"/>
      <w:tblStyleColBandSize w:val="1"/>
      <w:tblCellMar>
        <w:top w:w="0" w:type="dxa"/>
        <w:left w:w="108" w:type="dxa"/>
        <w:bottom w:w="0" w:type="dxa"/>
        <w:right w:w="108" w:type="dxa"/>
      </w:tblCellMar>
    </w:tblPr>
  </w:style>
  <w:style w:type="table" w:customStyle="1" w:styleId="a2">
    <w:basedOn w:val="TableNormal2"/>
    <w:rsid w:val="006163EF"/>
    <w:tblPr>
      <w:tblStyleRowBandSize w:val="1"/>
      <w:tblStyleColBandSize w:val="1"/>
      <w:tblCellMar>
        <w:top w:w="0" w:type="dxa"/>
        <w:left w:w="70" w:type="dxa"/>
        <w:bottom w:w="0" w:type="dxa"/>
        <w:right w:w="70" w:type="dxa"/>
      </w:tblCellMar>
    </w:tblPr>
  </w:style>
  <w:style w:type="table" w:customStyle="1" w:styleId="a3">
    <w:basedOn w:val="TableNormal2"/>
    <w:rsid w:val="006163EF"/>
    <w:tblPr>
      <w:tblStyleRowBandSize w:val="1"/>
      <w:tblStyleColBandSize w:val="1"/>
      <w:tblCellMar>
        <w:top w:w="0" w:type="dxa"/>
        <w:left w:w="70" w:type="dxa"/>
        <w:bottom w:w="0" w:type="dxa"/>
        <w:right w:w="70" w:type="dxa"/>
      </w:tblCellMar>
    </w:tblPr>
  </w:style>
  <w:style w:type="table" w:customStyle="1" w:styleId="a4">
    <w:basedOn w:val="TableNormal2"/>
    <w:rsid w:val="006163EF"/>
    <w:tblPr>
      <w:tblStyleRowBandSize w:val="1"/>
      <w:tblStyleColBandSize w:val="1"/>
      <w:tblCellMar>
        <w:top w:w="0" w:type="dxa"/>
        <w:left w:w="108" w:type="dxa"/>
        <w:bottom w:w="0" w:type="dxa"/>
        <w:right w:w="108" w:type="dxa"/>
      </w:tblCellMar>
    </w:tblPr>
  </w:style>
  <w:style w:type="table" w:customStyle="1" w:styleId="a5">
    <w:basedOn w:val="TableNormal2"/>
    <w:rsid w:val="006163EF"/>
    <w:tblPr>
      <w:tblStyleRowBandSize w:val="1"/>
      <w:tblStyleColBandSize w:val="1"/>
      <w:tblCellMar>
        <w:top w:w="0" w:type="dxa"/>
        <w:left w:w="108" w:type="dxa"/>
        <w:bottom w:w="0" w:type="dxa"/>
        <w:right w:w="108" w:type="dxa"/>
      </w:tblCellMar>
    </w:tblPr>
  </w:style>
  <w:style w:type="table" w:customStyle="1" w:styleId="a6">
    <w:basedOn w:val="TableNormal2"/>
    <w:rsid w:val="006163EF"/>
    <w:tblPr>
      <w:tblStyleRowBandSize w:val="1"/>
      <w:tblStyleColBandSize w:val="1"/>
      <w:tblCellMar>
        <w:top w:w="0" w:type="dxa"/>
        <w:left w:w="108" w:type="dxa"/>
        <w:bottom w:w="0" w:type="dxa"/>
        <w:right w:w="108" w:type="dxa"/>
      </w:tblCellMar>
    </w:tblPr>
  </w:style>
  <w:style w:type="table" w:customStyle="1" w:styleId="a7">
    <w:basedOn w:val="TableNormal2"/>
    <w:rsid w:val="006163EF"/>
    <w:tblPr>
      <w:tblStyleRowBandSize w:val="1"/>
      <w:tblStyleColBandSize w:val="1"/>
      <w:tblCellMar>
        <w:top w:w="0" w:type="dxa"/>
        <w:left w:w="108" w:type="dxa"/>
        <w:bottom w:w="0" w:type="dxa"/>
        <w:right w:w="108" w:type="dxa"/>
      </w:tblCellMar>
    </w:tblPr>
  </w:style>
  <w:style w:type="table" w:customStyle="1" w:styleId="a8">
    <w:basedOn w:val="TableNormal2"/>
    <w:rsid w:val="006163EF"/>
    <w:tblPr>
      <w:tblStyleRowBandSize w:val="1"/>
      <w:tblStyleColBandSize w:val="1"/>
      <w:tblCellMar>
        <w:top w:w="0" w:type="dxa"/>
        <w:left w:w="108" w:type="dxa"/>
        <w:bottom w:w="0" w:type="dxa"/>
        <w:right w:w="108" w:type="dxa"/>
      </w:tblCellMar>
    </w:tblPr>
  </w:style>
  <w:style w:type="table" w:customStyle="1" w:styleId="a9">
    <w:basedOn w:val="TableNormal2"/>
    <w:rsid w:val="006163EF"/>
    <w:tblPr>
      <w:tblStyleRowBandSize w:val="1"/>
      <w:tblStyleColBandSize w:val="1"/>
      <w:tblCellMar>
        <w:top w:w="0" w:type="dxa"/>
        <w:left w:w="108" w:type="dxa"/>
        <w:bottom w:w="0" w:type="dxa"/>
        <w:right w:w="108" w:type="dxa"/>
      </w:tblCellMar>
    </w:tblPr>
  </w:style>
  <w:style w:type="table" w:customStyle="1" w:styleId="aa">
    <w:basedOn w:val="TableNormal2"/>
    <w:rsid w:val="006163EF"/>
    <w:tblPr>
      <w:tblStyleRowBandSize w:val="1"/>
      <w:tblStyleColBandSize w:val="1"/>
      <w:tblCellMar>
        <w:top w:w="0" w:type="dxa"/>
        <w:left w:w="108" w:type="dxa"/>
        <w:bottom w:w="0" w:type="dxa"/>
        <w:right w:w="108" w:type="dxa"/>
      </w:tblCellMar>
    </w:tblPr>
  </w:style>
  <w:style w:type="table" w:customStyle="1" w:styleId="ab">
    <w:basedOn w:val="TableNormal2"/>
    <w:rsid w:val="006163EF"/>
    <w:tblPr>
      <w:tblStyleRowBandSize w:val="1"/>
      <w:tblStyleColBandSize w:val="1"/>
      <w:tblCellMar>
        <w:top w:w="0" w:type="dxa"/>
        <w:left w:w="108" w:type="dxa"/>
        <w:bottom w:w="0" w:type="dxa"/>
        <w:right w:w="108" w:type="dxa"/>
      </w:tblCellMar>
    </w:tblPr>
  </w:style>
  <w:style w:type="table" w:customStyle="1" w:styleId="ac">
    <w:basedOn w:val="TableNormal2"/>
    <w:rsid w:val="006163EF"/>
    <w:tblPr>
      <w:tblStyleRowBandSize w:val="1"/>
      <w:tblStyleColBandSize w:val="1"/>
      <w:tblCellMar>
        <w:top w:w="0" w:type="dxa"/>
        <w:left w:w="108" w:type="dxa"/>
        <w:bottom w:w="0" w:type="dxa"/>
        <w:right w:w="108" w:type="dxa"/>
      </w:tblCellMar>
    </w:tblPr>
  </w:style>
  <w:style w:type="table" w:customStyle="1" w:styleId="ad">
    <w:basedOn w:val="TableNormal2"/>
    <w:rsid w:val="006163EF"/>
    <w:tblPr>
      <w:tblStyleRowBandSize w:val="1"/>
      <w:tblStyleColBandSize w:val="1"/>
      <w:tblCellMar>
        <w:top w:w="0" w:type="dxa"/>
        <w:left w:w="108" w:type="dxa"/>
        <w:bottom w:w="0" w:type="dxa"/>
        <w:right w:w="108" w:type="dxa"/>
      </w:tblCellMar>
    </w:tblPr>
  </w:style>
  <w:style w:type="table" w:customStyle="1" w:styleId="ae">
    <w:basedOn w:val="TableNormal2"/>
    <w:rsid w:val="006163EF"/>
    <w:tblPr>
      <w:tblStyleRowBandSize w:val="1"/>
      <w:tblStyleColBandSize w:val="1"/>
      <w:tblCellMar>
        <w:top w:w="0" w:type="dxa"/>
        <w:left w:w="108" w:type="dxa"/>
        <w:bottom w:w="0" w:type="dxa"/>
        <w:right w:w="108" w:type="dxa"/>
      </w:tblCellMar>
    </w:tblPr>
  </w:style>
  <w:style w:type="table" w:customStyle="1" w:styleId="af">
    <w:basedOn w:val="TableNormal2"/>
    <w:rsid w:val="006163EF"/>
    <w:tblPr>
      <w:tblStyleRowBandSize w:val="1"/>
      <w:tblStyleColBandSize w:val="1"/>
      <w:tblCellMar>
        <w:top w:w="0" w:type="dxa"/>
        <w:left w:w="108" w:type="dxa"/>
        <w:bottom w:w="0" w:type="dxa"/>
        <w:right w:w="108" w:type="dxa"/>
      </w:tblCellMar>
    </w:tblPr>
  </w:style>
  <w:style w:type="table" w:customStyle="1" w:styleId="af0">
    <w:basedOn w:val="TableNormal2"/>
    <w:rsid w:val="006163EF"/>
    <w:tblPr>
      <w:tblStyleRowBandSize w:val="1"/>
      <w:tblStyleColBandSize w:val="1"/>
      <w:tblCellMar>
        <w:top w:w="0" w:type="dxa"/>
        <w:left w:w="108" w:type="dxa"/>
        <w:bottom w:w="0" w:type="dxa"/>
        <w:right w:w="108" w:type="dxa"/>
      </w:tblCellMar>
    </w:tblPr>
  </w:style>
  <w:style w:type="table" w:customStyle="1" w:styleId="af1">
    <w:basedOn w:val="TableNormal2"/>
    <w:rsid w:val="006163EF"/>
    <w:tblPr>
      <w:tblStyleRowBandSize w:val="1"/>
      <w:tblStyleColBandSize w:val="1"/>
      <w:tblCellMar>
        <w:top w:w="0" w:type="dxa"/>
        <w:left w:w="108" w:type="dxa"/>
        <w:bottom w:w="0" w:type="dxa"/>
        <w:right w:w="108" w:type="dxa"/>
      </w:tblCellMar>
    </w:tblPr>
  </w:style>
  <w:style w:type="table" w:customStyle="1" w:styleId="af2">
    <w:basedOn w:val="TableNormal2"/>
    <w:rsid w:val="006163EF"/>
    <w:tblPr>
      <w:tblStyleRowBandSize w:val="1"/>
      <w:tblStyleColBandSize w:val="1"/>
      <w:tblCellMar>
        <w:top w:w="0" w:type="dxa"/>
        <w:left w:w="108" w:type="dxa"/>
        <w:bottom w:w="0" w:type="dxa"/>
        <w:right w:w="108" w:type="dxa"/>
      </w:tblCellMar>
    </w:tblPr>
  </w:style>
  <w:style w:type="table" w:customStyle="1" w:styleId="af3">
    <w:basedOn w:val="TableNormal2"/>
    <w:rsid w:val="006163EF"/>
    <w:tblPr>
      <w:tblStyleRowBandSize w:val="1"/>
      <w:tblStyleColBandSize w:val="1"/>
      <w:tblCellMar>
        <w:top w:w="0" w:type="dxa"/>
        <w:left w:w="108" w:type="dxa"/>
        <w:bottom w:w="0" w:type="dxa"/>
        <w:right w:w="108" w:type="dxa"/>
      </w:tblCellMar>
    </w:tblPr>
  </w:style>
  <w:style w:type="table" w:customStyle="1" w:styleId="af4">
    <w:basedOn w:val="TableNormal2"/>
    <w:rsid w:val="006163EF"/>
    <w:tblPr>
      <w:tblStyleRowBandSize w:val="1"/>
      <w:tblStyleColBandSize w:val="1"/>
      <w:tblCellMar>
        <w:top w:w="0" w:type="dxa"/>
        <w:left w:w="108" w:type="dxa"/>
        <w:bottom w:w="0" w:type="dxa"/>
        <w:right w:w="108" w:type="dxa"/>
      </w:tblCellMar>
    </w:tblPr>
  </w:style>
  <w:style w:type="table" w:customStyle="1" w:styleId="af5">
    <w:basedOn w:val="TableNormal2"/>
    <w:rsid w:val="006163EF"/>
    <w:tblPr>
      <w:tblStyleRowBandSize w:val="1"/>
      <w:tblStyleColBandSize w:val="1"/>
      <w:tblCellMar>
        <w:top w:w="0" w:type="dxa"/>
        <w:left w:w="108" w:type="dxa"/>
        <w:bottom w:w="0" w:type="dxa"/>
        <w:right w:w="108" w:type="dxa"/>
      </w:tblCellMar>
    </w:tblPr>
  </w:style>
  <w:style w:type="table" w:customStyle="1" w:styleId="af6">
    <w:basedOn w:val="TableNormal2"/>
    <w:rsid w:val="006163EF"/>
    <w:tblPr>
      <w:tblStyleRowBandSize w:val="1"/>
      <w:tblStyleColBandSize w:val="1"/>
      <w:tblCellMar>
        <w:top w:w="0" w:type="dxa"/>
        <w:left w:w="108" w:type="dxa"/>
        <w:bottom w:w="0" w:type="dxa"/>
        <w:right w:w="108" w:type="dxa"/>
      </w:tblCellMar>
    </w:tblPr>
  </w:style>
  <w:style w:type="table" w:customStyle="1" w:styleId="af7">
    <w:basedOn w:val="TableNormal2"/>
    <w:rsid w:val="006163EF"/>
    <w:tblPr>
      <w:tblStyleRowBandSize w:val="1"/>
      <w:tblStyleColBandSize w:val="1"/>
      <w:tblCellMar>
        <w:top w:w="0" w:type="dxa"/>
        <w:left w:w="108" w:type="dxa"/>
        <w:bottom w:w="0" w:type="dxa"/>
        <w:right w:w="108" w:type="dxa"/>
      </w:tblCellMar>
    </w:tblPr>
  </w:style>
  <w:style w:type="table" w:customStyle="1" w:styleId="af8">
    <w:basedOn w:val="TableNormal2"/>
    <w:rsid w:val="006163EF"/>
    <w:tblPr>
      <w:tblStyleRowBandSize w:val="1"/>
      <w:tblStyleColBandSize w:val="1"/>
      <w:tblCellMar>
        <w:top w:w="0" w:type="dxa"/>
        <w:left w:w="108" w:type="dxa"/>
        <w:bottom w:w="0" w:type="dxa"/>
        <w:right w:w="108" w:type="dxa"/>
      </w:tblCellMar>
    </w:tblPr>
  </w:style>
  <w:style w:type="table" w:customStyle="1" w:styleId="af9">
    <w:basedOn w:val="TableNormal2"/>
    <w:rsid w:val="006163EF"/>
    <w:tblPr>
      <w:tblStyleRowBandSize w:val="1"/>
      <w:tblStyleColBandSize w:val="1"/>
      <w:tblCellMar>
        <w:top w:w="0" w:type="dxa"/>
        <w:left w:w="108" w:type="dxa"/>
        <w:bottom w:w="0" w:type="dxa"/>
        <w:right w:w="108" w:type="dxa"/>
      </w:tblCellMar>
    </w:tblPr>
  </w:style>
  <w:style w:type="table" w:customStyle="1" w:styleId="afa">
    <w:basedOn w:val="TableNormal2"/>
    <w:rsid w:val="006163EF"/>
    <w:tblPr>
      <w:tblStyleRowBandSize w:val="1"/>
      <w:tblStyleColBandSize w:val="1"/>
      <w:tblCellMar>
        <w:top w:w="0" w:type="dxa"/>
        <w:left w:w="108" w:type="dxa"/>
        <w:bottom w:w="0" w:type="dxa"/>
        <w:right w:w="108" w:type="dxa"/>
      </w:tblCellMar>
    </w:tblPr>
  </w:style>
  <w:style w:type="table" w:customStyle="1" w:styleId="afb">
    <w:basedOn w:val="TableNormal2"/>
    <w:rsid w:val="006163EF"/>
    <w:tblPr>
      <w:tblStyleRowBandSize w:val="1"/>
      <w:tblStyleColBandSize w:val="1"/>
      <w:tblCellMar>
        <w:top w:w="0" w:type="dxa"/>
        <w:left w:w="108" w:type="dxa"/>
        <w:bottom w:w="0" w:type="dxa"/>
        <w:right w:w="108" w:type="dxa"/>
      </w:tblCellMar>
    </w:tblPr>
  </w:style>
  <w:style w:type="table" w:customStyle="1" w:styleId="afc">
    <w:basedOn w:val="TableNormal2"/>
    <w:rsid w:val="006163EF"/>
    <w:tblPr>
      <w:tblStyleRowBandSize w:val="1"/>
      <w:tblStyleColBandSize w:val="1"/>
      <w:tblCellMar>
        <w:top w:w="0" w:type="dxa"/>
        <w:left w:w="108" w:type="dxa"/>
        <w:bottom w:w="0" w:type="dxa"/>
        <w:right w:w="108" w:type="dxa"/>
      </w:tblCellMar>
    </w:tblPr>
  </w:style>
  <w:style w:type="table" w:customStyle="1" w:styleId="afd">
    <w:basedOn w:val="TableNormal2"/>
    <w:rsid w:val="006163EF"/>
    <w:tblPr>
      <w:tblStyleRowBandSize w:val="1"/>
      <w:tblStyleColBandSize w:val="1"/>
      <w:tblCellMar>
        <w:top w:w="0" w:type="dxa"/>
        <w:left w:w="108" w:type="dxa"/>
        <w:bottom w:w="0" w:type="dxa"/>
        <w:right w:w="108" w:type="dxa"/>
      </w:tblCellMar>
    </w:tblPr>
  </w:style>
  <w:style w:type="table" w:customStyle="1" w:styleId="afe">
    <w:basedOn w:val="TableNormal2"/>
    <w:rsid w:val="006163EF"/>
    <w:tblPr>
      <w:tblStyleRowBandSize w:val="1"/>
      <w:tblStyleColBandSize w:val="1"/>
      <w:tblCellMar>
        <w:top w:w="0" w:type="dxa"/>
        <w:left w:w="108" w:type="dxa"/>
        <w:bottom w:w="0" w:type="dxa"/>
        <w:right w:w="108" w:type="dxa"/>
      </w:tblCellMar>
    </w:tblPr>
  </w:style>
  <w:style w:type="table" w:customStyle="1" w:styleId="aff">
    <w:basedOn w:val="TableNormal2"/>
    <w:rsid w:val="006163EF"/>
    <w:tblPr>
      <w:tblStyleRowBandSize w:val="1"/>
      <w:tblStyleColBandSize w:val="1"/>
      <w:tblCellMar>
        <w:top w:w="0" w:type="dxa"/>
        <w:left w:w="108" w:type="dxa"/>
        <w:bottom w:w="0" w:type="dxa"/>
        <w:right w:w="108" w:type="dxa"/>
      </w:tblCellMar>
    </w:tblPr>
  </w:style>
  <w:style w:type="table" w:customStyle="1" w:styleId="aff0">
    <w:basedOn w:val="TableNormal0"/>
    <w:rsid w:val="006163EF"/>
    <w:tblPr>
      <w:tblStyleRowBandSize w:val="1"/>
      <w:tblStyleColBandSize w:val="1"/>
      <w:tblCellMar>
        <w:top w:w="0" w:type="dxa"/>
        <w:left w:w="108" w:type="dxa"/>
        <w:bottom w:w="0" w:type="dxa"/>
        <w:right w:w="108" w:type="dxa"/>
      </w:tblCellMar>
    </w:tblPr>
  </w:style>
  <w:style w:type="table" w:customStyle="1" w:styleId="aff1">
    <w:basedOn w:val="TableNormal0"/>
    <w:rsid w:val="006163EF"/>
    <w:tblPr>
      <w:tblStyleRowBandSize w:val="1"/>
      <w:tblStyleColBandSize w:val="1"/>
      <w:tblCellMar>
        <w:top w:w="0" w:type="dxa"/>
        <w:left w:w="108" w:type="dxa"/>
        <w:bottom w:w="0" w:type="dxa"/>
        <w:right w:w="108" w:type="dxa"/>
      </w:tblCellMar>
    </w:tblPr>
  </w:style>
  <w:style w:type="table" w:customStyle="1" w:styleId="aff2">
    <w:basedOn w:val="TableNormal0"/>
    <w:rsid w:val="006163EF"/>
    <w:tblPr>
      <w:tblStyleRowBandSize w:val="1"/>
      <w:tblStyleColBandSize w:val="1"/>
      <w:tblCellMar>
        <w:top w:w="0" w:type="dxa"/>
        <w:left w:w="108" w:type="dxa"/>
        <w:bottom w:w="0" w:type="dxa"/>
        <w:right w:w="108" w:type="dxa"/>
      </w:tblCellMar>
    </w:tblPr>
  </w:style>
  <w:style w:type="table" w:customStyle="1" w:styleId="aff3">
    <w:basedOn w:val="TableNormal0"/>
    <w:rsid w:val="006163EF"/>
    <w:tblPr>
      <w:tblStyleRowBandSize w:val="1"/>
      <w:tblStyleColBandSize w:val="1"/>
      <w:tblCellMar>
        <w:top w:w="0" w:type="dxa"/>
        <w:left w:w="108" w:type="dxa"/>
        <w:bottom w:w="0" w:type="dxa"/>
        <w:right w:w="108" w:type="dxa"/>
      </w:tblCellMar>
    </w:tblPr>
  </w:style>
  <w:style w:type="table" w:customStyle="1" w:styleId="aff4">
    <w:basedOn w:val="TableNormal0"/>
    <w:rsid w:val="006163EF"/>
    <w:tblPr>
      <w:tblStyleRowBandSize w:val="1"/>
      <w:tblStyleColBandSize w:val="1"/>
      <w:tblCellMar>
        <w:top w:w="0" w:type="dxa"/>
        <w:left w:w="108" w:type="dxa"/>
        <w:bottom w:w="0" w:type="dxa"/>
        <w:right w:w="108" w:type="dxa"/>
      </w:tblCellMar>
    </w:tblPr>
  </w:style>
  <w:style w:type="table" w:customStyle="1" w:styleId="aff5">
    <w:basedOn w:val="TableNormal0"/>
    <w:rsid w:val="006163EF"/>
    <w:tblPr>
      <w:tblStyleRowBandSize w:val="1"/>
      <w:tblStyleColBandSize w:val="1"/>
      <w:tblCellMar>
        <w:top w:w="0" w:type="dxa"/>
        <w:left w:w="108" w:type="dxa"/>
        <w:bottom w:w="0" w:type="dxa"/>
        <w:right w:w="108" w:type="dxa"/>
      </w:tblCellMar>
    </w:tblPr>
  </w:style>
  <w:style w:type="table" w:customStyle="1" w:styleId="aff6">
    <w:basedOn w:val="TableNormal0"/>
    <w:rsid w:val="006163EF"/>
    <w:tblPr>
      <w:tblStyleRowBandSize w:val="1"/>
      <w:tblStyleColBandSize w:val="1"/>
      <w:tblCellMar>
        <w:top w:w="0" w:type="dxa"/>
        <w:left w:w="108" w:type="dxa"/>
        <w:bottom w:w="0" w:type="dxa"/>
        <w:right w:w="108" w:type="dxa"/>
      </w:tblCellMar>
    </w:tblPr>
  </w:style>
  <w:style w:type="table" w:customStyle="1" w:styleId="aff7">
    <w:basedOn w:val="TableNormal0"/>
    <w:rsid w:val="006163EF"/>
    <w:tblPr>
      <w:tblStyleRowBandSize w:val="1"/>
      <w:tblStyleColBandSize w:val="1"/>
      <w:tblCellMar>
        <w:top w:w="0" w:type="dxa"/>
        <w:left w:w="108" w:type="dxa"/>
        <w:bottom w:w="0" w:type="dxa"/>
        <w:right w:w="108" w:type="dxa"/>
      </w:tblCellMar>
    </w:tblPr>
  </w:style>
  <w:style w:type="table" w:customStyle="1" w:styleId="aff8">
    <w:basedOn w:val="TableNormal0"/>
    <w:rsid w:val="006163EF"/>
    <w:tblPr>
      <w:tblStyleRowBandSize w:val="1"/>
      <w:tblStyleColBandSize w:val="1"/>
      <w:tblCellMar>
        <w:top w:w="0" w:type="dxa"/>
        <w:left w:w="108" w:type="dxa"/>
        <w:bottom w:w="0" w:type="dxa"/>
        <w:right w:w="108" w:type="dxa"/>
      </w:tblCellMar>
    </w:tblPr>
  </w:style>
  <w:style w:type="table" w:customStyle="1" w:styleId="aff9">
    <w:basedOn w:val="TableNormal0"/>
    <w:rsid w:val="006163EF"/>
    <w:tblPr>
      <w:tblStyleRowBandSize w:val="1"/>
      <w:tblStyleColBandSize w:val="1"/>
      <w:tblCellMar>
        <w:top w:w="0" w:type="dxa"/>
        <w:left w:w="108" w:type="dxa"/>
        <w:bottom w:w="0" w:type="dxa"/>
        <w:right w:w="108" w:type="dxa"/>
      </w:tblCellMar>
    </w:tblPr>
  </w:style>
  <w:style w:type="table" w:customStyle="1" w:styleId="affa">
    <w:basedOn w:val="TableNormal0"/>
    <w:rsid w:val="006163EF"/>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osandemetrio.gov.it"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10" Type="http://schemas.openxmlformats.org/officeDocument/2006/relationships/hyperlink" Target="mailto:cspc060008@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5005</Words>
  <Characters>28529</Characters>
  <Application>Microsoft Office Word</Application>
  <DocSecurity>0</DocSecurity>
  <Lines>237</Lines>
  <Paragraphs>66</Paragraphs>
  <ScaleCrop>false</ScaleCrop>
  <Company> </Company>
  <LinksUpToDate>false</LinksUpToDate>
  <CharactersWithSpaces>33468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 </cp:lastModifiedBy>
  <cp:revision>2</cp:revision>
  <dcterms:created xsi:type="dcterms:W3CDTF">2023-06-12T17:16:00Z</dcterms:created>
  <dcterms:modified xsi:type="dcterms:W3CDTF">2023-06-12T17:16:00Z</dcterms:modified>
</cp:coreProperties>
</file>