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F54" w:rsidRDefault="00D32F54" w:rsidP="00D32F54">
      <w:pPr>
        <w:pStyle w:val="Titolo1"/>
        <w:spacing w:line="360" w:lineRule="auto"/>
        <w:contextualSpacing/>
        <w:jc w:val="left"/>
        <w:rPr>
          <w:rFonts w:ascii="Calibri" w:hAnsi="Calibri"/>
          <w:b/>
        </w:rPr>
      </w:pPr>
      <w:bookmarkStart w:id="0" w:name="_GoBack"/>
      <w:bookmarkEnd w:id="0"/>
    </w:p>
    <w:p w:rsidR="00A87C35" w:rsidRDefault="00A87C35" w:rsidP="00A87C35"/>
    <w:p w:rsidR="00A87C35" w:rsidRDefault="00A87C35" w:rsidP="00A87C35"/>
    <w:p w:rsidR="00A87C35" w:rsidRDefault="00A87C35" w:rsidP="00A87C35"/>
    <w:tbl>
      <w:tblPr>
        <w:tblpPr w:leftFromText="141" w:rightFromText="141" w:horzAnchor="margin" w:tblpXSpec="center" w:tblpY="-251"/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1"/>
        <w:gridCol w:w="6527"/>
        <w:gridCol w:w="2184"/>
      </w:tblGrid>
      <w:tr w:rsidR="00A87C35" w:rsidRPr="00762C55" w:rsidTr="00253396">
        <w:trPr>
          <w:trHeight w:val="2829"/>
        </w:trPr>
        <w:tc>
          <w:tcPr>
            <w:tcW w:w="2091" w:type="dxa"/>
            <w:shd w:val="clear" w:color="auto" w:fill="auto"/>
          </w:tcPr>
          <w:p w:rsidR="00A87C35" w:rsidRPr="00762C55" w:rsidRDefault="00A87C35" w:rsidP="00253396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 w:cs="Times New Roman"/>
                <w:lang w:val="en-US" w:bidi="it-IT"/>
              </w:rPr>
            </w:pP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ind w:left="168"/>
              <w:rPr>
                <w:rFonts w:ascii="Calibri" w:eastAsia="Calibri" w:hAnsi="Calibri" w:cs="Times New Roman"/>
                <w:sz w:val="20"/>
                <w:lang w:val="en-US" w:bidi="it-IT"/>
              </w:rPr>
            </w:pPr>
            <w:r>
              <w:rPr>
                <w:rFonts w:ascii="Calibri" w:eastAsia="Calibri" w:hAnsi="Calibri" w:cs="Times New Roman"/>
                <w:noProof/>
                <w:sz w:val="20"/>
              </w:rPr>
              <w:drawing>
                <wp:inline distT="0" distB="0" distL="0" distR="0" wp14:anchorId="7135A1CF" wp14:editId="318D851A">
                  <wp:extent cx="1162050" cy="1343025"/>
                  <wp:effectExtent l="0" t="0" r="0" b="9525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7" w:type="dxa"/>
            <w:shd w:val="clear" w:color="auto" w:fill="auto"/>
          </w:tcPr>
          <w:p w:rsidR="00A87C35" w:rsidRPr="00762C55" w:rsidRDefault="00A87C35" w:rsidP="00253396">
            <w:pPr>
              <w:widowControl w:val="0"/>
              <w:autoSpaceDE w:val="0"/>
              <w:autoSpaceDN w:val="0"/>
              <w:spacing w:line="458" w:lineRule="exact"/>
              <w:ind w:left="157" w:right="146"/>
              <w:rPr>
                <w:rFonts w:ascii="Calibri" w:eastAsia="Calibri" w:hAnsi="Calibri" w:cs="Times New Roman"/>
                <w:b/>
                <w:i/>
                <w:sz w:val="40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40"/>
                <w:lang w:bidi="it-IT"/>
              </w:rPr>
              <w:t>ISTITUTO OMNICOMPRENSIVO</w:t>
            </w: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spacing w:line="299" w:lineRule="exact"/>
              <w:ind w:left="157" w:right="149"/>
              <w:rPr>
                <w:rFonts w:ascii="Calibri" w:eastAsia="Calibri" w:hAnsi="Calibri" w:cs="Times New Roman"/>
                <w:b/>
                <w:i/>
                <w:sz w:val="26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26"/>
                <w:lang w:bidi="it-IT"/>
              </w:rPr>
              <w:t>SAN DEMETRIO CORONE - COSENZA –ITALY</w:t>
            </w: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spacing w:before="1" w:line="321" w:lineRule="exact"/>
              <w:ind w:left="157" w:right="150"/>
              <w:rPr>
                <w:rFonts w:ascii="Calibri" w:eastAsia="Calibri" w:hAnsi="Calibri" w:cs="Times New Roman"/>
                <w:b/>
                <w:i/>
                <w:sz w:val="28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28"/>
                <w:lang w:bidi="it-IT"/>
              </w:rPr>
              <w:t>SHKOLLA E BASHKUAR SHEN MITER KORONE</w:t>
            </w: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spacing w:line="183" w:lineRule="exact"/>
              <w:ind w:left="157" w:right="147"/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Dirigenza ed Uffici</w:t>
            </w:r>
            <w:r w:rsidRPr="00762C55">
              <w:rPr>
                <w:rFonts w:ascii="Calibri" w:eastAsia="Calibri" w:hAnsi="Calibri" w:cs="Times New Roman"/>
                <w:b/>
                <w:i/>
                <w:spacing w:val="-14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Amministrativi</w:t>
            </w: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spacing w:before="1"/>
              <w:ind w:left="1207" w:right="1193"/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Via Dante Alighieri n°146 – 87069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u w:val="single"/>
                <w:lang w:bidi="it-IT"/>
              </w:rPr>
              <w:t>San Demetrio Corone</w:t>
            </w:r>
            <w:r w:rsidRPr="00762C55">
              <w:rPr>
                <w:rFonts w:ascii="Calibri" w:eastAsia="Calibri" w:hAnsi="Calibri" w:cs="Times New Roman"/>
                <w:b/>
                <w:i/>
                <w:spacing w:val="-27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(CS)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Drejtim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dhe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Fushe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pacing w:val="-6"/>
                <w:sz w:val="16"/>
                <w:lang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Administrative</w:t>
            </w:r>
            <w:proofErr w:type="spellEnd"/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ind w:left="750" w:right="755" w:firstLine="538"/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</w:pP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UdaDante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 Alighieri n°146 – 87069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Shen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Miter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Korone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 (CS) Tel.+39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0984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956086</w:t>
            </w:r>
            <w:r w:rsidRPr="00762C55">
              <w:rPr>
                <w:rFonts w:ascii="Calibri" w:eastAsia="Calibri" w:hAnsi="Calibri" w:cs="Times New Roman"/>
                <w:b/>
                <w:i/>
                <w:spacing w:val="-2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–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Fax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+39</w:t>
            </w:r>
            <w:r w:rsidRPr="00762C55">
              <w:rPr>
                <w:rFonts w:ascii="Calibri" w:eastAsia="Calibri" w:hAnsi="Calibri" w:cs="Times New Roman"/>
                <w:b/>
                <w:i/>
                <w:spacing w:val="-3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0984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910723-</w:t>
            </w:r>
            <w:r w:rsidRPr="00762C55">
              <w:rPr>
                <w:rFonts w:ascii="Calibri" w:eastAsia="Calibri" w:hAnsi="Calibri" w:cs="Times New Roman"/>
                <w:b/>
                <w:i/>
                <w:spacing w:val="-6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Codice</w:t>
            </w:r>
            <w:r w:rsidRPr="00762C55">
              <w:rPr>
                <w:rFonts w:ascii="Calibri" w:eastAsia="Calibri" w:hAnsi="Calibri" w:cs="Times New Roman"/>
                <w:b/>
                <w:i/>
                <w:spacing w:val="-5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Fiscale:</w:t>
            </w:r>
            <w:r w:rsidRPr="00762C55">
              <w:rPr>
                <w:rFonts w:ascii="Calibri" w:eastAsia="Calibri" w:hAnsi="Calibri" w:cs="Times New Roman"/>
                <w:b/>
                <w:i/>
                <w:spacing w:val="-3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>97022490789</w:t>
            </w: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ind w:left="506" w:right="397" w:hanging="82"/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Mail PEC Scuola: </w:t>
            </w:r>
            <w:hyperlink r:id="rId10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bidi="it-IT"/>
                </w:rPr>
                <w:t>csic060008@pec.istruzione.it</w:t>
              </w:r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lang w:bidi="it-IT"/>
                </w:rPr>
                <w:t xml:space="preserve"> 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Mail Liceo: </w:t>
            </w:r>
            <w:hyperlink r:id="rId11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bidi="it-IT"/>
                </w:rPr>
                <w:t>cspc060008@istruzione.it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color w:val="0000FF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Mail Comprensivo: </w:t>
            </w:r>
            <w:hyperlink r:id="rId12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bidi="it-IT"/>
                </w:rPr>
                <w:t>csic83200@istruzione.it</w:t>
              </w:r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lang w:bidi="it-IT"/>
                </w:rPr>
                <w:t xml:space="preserve"> 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sz w:val="16"/>
                <w:lang w:bidi="it-IT"/>
              </w:rPr>
              <w:t xml:space="preserve">- Sito Web: </w:t>
            </w:r>
            <w:hyperlink r:id="rId13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bidi="it-IT"/>
                </w:rPr>
                <w:t>www.iosandemetrio.gov.it.it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color w:val="0000FF"/>
                <w:sz w:val="16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  <w:t>Santa Sofia d’Epiro Tel. 0984957020 - San Giorgio A. Tel.</w:t>
            </w:r>
            <w:r w:rsidRPr="00762C55">
              <w:rPr>
                <w:rFonts w:ascii="Calibri" w:eastAsia="Calibri" w:hAnsi="Calibri" w:cs="Times New Roman"/>
                <w:b/>
                <w:i/>
                <w:spacing w:val="-11"/>
                <w:sz w:val="18"/>
                <w:lang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  <w:t>098386103</w:t>
            </w: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spacing w:before="1"/>
              <w:ind w:left="157" w:right="145"/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  <w:t xml:space="preserve">Vaccarizzo A. Tel. 098384095- San Cosmo A.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  <w:t>Tel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8"/>
                <w:lang w:bidi="it-IT"/>
              </w:rPr>
              <w:t xml:space="preserve"> .09838060</w:t>
            </w:r>
          </w:p>
        </w:tc>
        <w:tc>
          <w:tcPr>
            <w:tcW w:w="2184" w:type="dxa"/>
            <w:shd w:val="clear" w:color="auto" w:fill="auto"/>
          </w:tcPr>
          <w:p w:rsidR="00A87C35" w:rsidRPr="00762C55" w:rsidRDefault="00A87C35" w:rsidP="00253396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Times New Roman"/>
                <w:sz w:val="19"/>
                <w:lang w:bidi="it-IT"/>
              </w:rPr>
            </w:pPr>
          </w:p>
          <w:p w:rsidR="00A87C35" w:rsidRPr="00762C55" w:rsidRDefault="00A87C35" w:rsidP="00253396">
            <w:pPr>
              <w:widowControl w:val="0"/>
              <w:autoSpaceDE w:val="0"/>
              <w:autoSpaceDN w:val="0"/>
              <w:ind w:left="106"/>
              <w:rPr>
                <w:rFonts w:ascii="Calibri" w:eastAsia="Calibri" w:hAnsi="Calibri" w:cs="Times New Roman"/>
                <w:sz w:val="20"/>
                <w:lang w:val="en-US" w:bidi="it-IT"/>
              </w:rPr>
            </w:pPr>
            <w:r>
              <w:rPr>
                <w:rFonts w:ascii="Calibri" w:eastAsia="Calibri" w:hAnsi="Calibri" w:cs="Times New Roman"/>
                <w:noProof/>
                <w:sz w:val="20"/>
              </w:rPr>
              <w:drawing>
                <wp:inline distT="0" distB="0" distL="0" distR="0" wp14:anchorId="1D37F683" wp14:editId="06F8BEAF">
                  <wp:extent cx="1238250" cy="11525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428E" w:rsidRPr="0084428E" w:rsidRDefault="0084428E" w:rsidP="00A87C35">
      <w:pPr>
        <w:suppressAutoHyphens/>
        <w:rPr>
          <w:rFonts w:ascii="Arial" w:eastAsia="Times New Roman" w:hAnsi="Arial" w:cs="Arial"/>
          <w:b/>
          <w:color w:val="FF6600"/>
          <w:sz w:val="48"/>
          <w:szCs w:val="48"/>
          <w:lang w:eastAsia="ar-SA"/>
        </w:rPr>
      </w:pPr>
      <w:r w:rsidRPr="0084428E">
        <w:rPr>
          <w:rFonts w:ascii="Arial" w:eastAsia="Times New Roman" w:hAnsi="Arial" w:cs="Arial"/>
          <w:b/>
          <w:color w:val="FF6600"/>
          <w:sz w:val="48"/>
          <w:szCs w:val="48"/>
          <w:lang w:eastAsia="ar-SA"/>
        </w:rPr>
        <w:t>PIANO DIDATTICO PERSONALIZZATO</w:t>
      </w:r>
    </w:p>
    <w:p w:rsidR="0084428E" w:rsidRPr="0084428E" w:rsidRDefault="0084428E" w:rsidP="0084428E">
      <w:pPr>
        <w:suppressAutoHyphens/>
        <w:jc w:val="center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Anno Scolastico ………………</w:t>
      </w:r>
    </w:p>
    <w:p w:rsidR="0084428E" w:rsidRPr="0084428E" w:rsidRDefault="0084428E" w:rsidP="0084428E">
      <w:pPr>
        <w:suppressAutoHyphens/>
        <w:jc w:val="center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Scuola secondaria di primo e di secondo grado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Indirizzo di studio……………………………………………………………..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Classe………..                                                 Sezione………….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Referente DSA  e coordinatore di classe………………………………………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numPr>
          <w:ilvl w:val="0"/>
          <w:numId w:val="10"/>
        </w:num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DATI  RELATIVI  ALL’ALUNNO</w:t>
      </w:r>
    </w:p>
    <w:tbl>
      <w:tblPr>
        <w:tblW w:w="99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6416"/>
      </w:tblGrid>
      <w:tr w:rsidR="0084428E" w:rsidRPr="0084428E" w:rsidTr="0017524C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lang w:eastAsia="ar-SA"/>
              </w:rPr>
              <w:t>Cognome e 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84428E" w:rsidRPr="0084428E" w:rsidTr="0017524C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lang w:eastAsia="ar-SA"/>
              </w:rPr>
              <w:t>Data e luogo di nascita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84428E" w:rsidRPr="0084428E" w:rsidTr="0017524C">
        <w:trPr>
          <w:trHeight w:val="1975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Diagnosi specialistica </w:t>
            </w:r>
            <w:r w:rsidRPr="0084428E">
              <w:rPr>
                <w:rFonts w:ascii="Arial" w:eastAsia="Times New Roman" w:hAnsi="Arial" w:cs="Arial"/>
                <w:sz w:val="16"/>
                <w:szCs w:val="20"/>
                <w:lang w:eastAsia="ar-SA"/>
              </w:rPr>
              <w:t>1</w:t>
            </w: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sz w:val="22"/>
                <w:szCs w:val="22"/>
                <w:shd w:val="clear" w:color="auto" w:fill="FFFF00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2"/>
                <w:szCs w:val="22"/>
                <w:lang w:eastAsia="ar-SA"/>
              </w:rPr>
              <w:t>Redatta da  ……………  presso …......................................</w:t>
            </w: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sz w:val="22"/>
                <w:szCs w:val="22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2"/>
                <w:szCs w:val="22"/>
                <w:lang w:eastAsia="ar-SA"/>
              </w:rPr>
              <w:t>in data  …………………….</w:t>
            </w: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sz w:val="22"/>
                <w:szCs w:val="22"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sz w:val="22"/>
                <w:szCs w:val="22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2"/>
                <w:szCs w:val="22"/>
                <w:lang w:eastAsia="ar-SA"/>
              </w:rPr>
              <w:t>Specialista/i di riferimento : ………………….</w:t>
            </w: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sz w:val="22"/>
                <w:szCs w:val="22"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sz w:val="22"/>
                <w:szCs w:val="22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2"/>
                <w:szCs w:val="22"/>
                <w:lang w:eastAsia="ar-SA"/>
              </w:rPr>
              <w:t>Eventuali raccordi fra specialisti ed insegnanti</w:t>
            </w:r>
          </w:p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sz w:val="22"/>
                <w:szCs w:val="22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2"/>
                <w:szCs w:val="22"/>
                <w:lang w:eastAsia="ar-SA"/>
              </w:rPr>
              <w:t>……………………………………………………………………….</w:t>
            </w:r>
          </w:p>
        </w:tc>
      </w:tr>
      <w:tr w:rsidR="0084428E" w:rsidRPr="0084428E" w:rsidTr="0017524C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Informazioni dalla famiglia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84428E" w:rsidRPr="0084428E" w:rsidTr="0017524C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Caratteristiche percorso didattico pregresso </w:t>
            </w:r>
            <w:r w:rsidRPr="0084428E">
              <w:rPr>
                <w:rFonts w:ascii="Arial" w:eastAsia="Times New Roman" w:hAnsi="Arial" w:cs="Arial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</w:tr>
      <w:tr w:rsidR="0084428E" w:rsidRPr="0084428E" w:rsidTr="0017524C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Altre osservazioni  </w:t>
            </w:r>
            <w:r w:rsidRPr="0084428E">
              <w:rPr>
                <w:rFonts w:ascii="Arial" w:eastAsia="Times New Roman" w:hAnsi="Arial" w:cs="Arial"/>
                <w:sz w:val="16"/>
                <w:lang w:eastAsia="ar-SA"/>
              </w:rPr>
              <w:t>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</w:tr>
    </w:tbl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b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 xml:space="preserve">Note </w:t>
      </w:r>
    </w:p>
    <w:p w:rsidR="0084428E" w:rsidRPr="0084428E" w:rsidRDefault="0084428E" w:rsidP="0084428E">
      <w:pPr>
        <w:numPr>
          <w:ilvl w:val="0"/>
          <w:numId w:val="2"/>
        </w:numPr>
        <w:tabs>
          <w:tab w:val="num" w:pos="284"/>
        </w:tabs>
        <w:suppressAutoHyphens/>
        <w:autoSpaceDE w:val="0"/>
        <w:ind w:left="284" w:hanging="284"/>
        <w:jc w:val="both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 Informazioni ricavabili da certificazione diagnostica e/o colloqui con lo specialista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>2. Documentazione del percorso scolastico pregresso mediante relazioni relative ai cicli precedenti.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>3. Rilevazione delle specifiche difficoltà che l’alunno presenta; segnalazione dei suoi punti di fragilità o di forza: i</w:t>
      </w: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>nteressi, predisposizioni e abilità particolari in determinate aree disciplinari.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lastRenderedPageBreak/>
        <w:t>DESCRIZIONI DEL FUNZIONAMENTO DELLE ABILITÀ STRUMENTALI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3685"/>
        <w:gridCol w:w="3509"/>
      </w:tblGrid>
      <w:tr w:rsidR="0084428E" w:rsidRPr="0084428E" w:rsidTr="0017524C">
        <w:tc>
          <w:tcPr>
            <w:tcW w:w="2300" w:type="dxa"/>
            <w:vMerge w:val="restart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iCs/>
                <w:lang w:eastAsia="ar-SA"/>
              </w:rPr>
              <w:t>LETTURA</w:t>
            </w:r>
            <w:r w:rsidRPr="0084428E"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eastAsia="ar-SA"/>
              </w:rPr>
              <w:t xml:space="preserve">  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 xml:space="preserve"> </w:t>
            </w:r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>(velocità, correttezza, comprensione)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diagnosi</w:t>
            </w: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osservazione</w:t>
            </w:r>
          </w:p>
        </w:tc>
      </w:tr>
      <w:tr w:rsidR="0084428E" w:rsidRPr="0084428E" w:rsidTr="0017524C">
        <w:tc>
          <w:tcPr>
            <w:tcW w:w="2300" w:type="dxa"/>
            <w:vMerge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</w:tr>
      <w:tr w:rsidR="0084428E" w:rsidRPr="0084428E" w:rsidTr="0017524C">
        <w:tc>
          <w:tcPr>
            <w:tcW w:w="2300" w:type="dxa"/>
            <w:vMerge w:val="restart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iCs/>
                <w:lang w:eastAsia="ar-SA"/>
              </w:rPr>
              <w:t xml:space="preserve">SCRITTURA 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 xml:space="preserve">(tipologia di errori,  grafia, produzione </w:t>
            </w:r>
            <w:proofErr w:type="spellStart"/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>testi:ideazione</w:t>
            </w:r>
            <w:proofErr w:type="spellEnd"/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 xml:space="preserve">, </w:t>
            </w:r>
            <w:proofErr w:type="spellStart"/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>stesura,revisione</w:t>
            </w:r>
            <w:proofErr w:type="spellEnd"/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>)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diagnosi</w:t>
            </w: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osservazione</w:t>
            </w:r>
          </w:p>
        </w:tc>
      </w:tr>
      <w:tr w:rsidR="0084428E" w:rsidRPr="0084428E" w:rsidTr="0017524C">
        <w:tc>
          <w:tcPr>
            <w:tcW w:w="2300" w:type="dxa"/>
            <w:vMerge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</w:tr>
      <w:tr w:rsidR="0084428E" w:rsidRPr="0084428E" w:rsidTr="0017524C">
        <w:tc>
          <w:tcPr>
            <w:tcW w:w="2300" w:type="dxa"/>
            <w:vMerge w:val="restart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iCs/>
                <w:lang w:eastAsia="ar-SA"/>
              </w:rPr>
              <w:t>CALCOLO</w:t>
            </w:r>
            <w:r w:rsidRPr="0084428E">
              <w:rPr>
                <w:rFonts w:ascii="Arial" w:eastAsia="Times New Roman" w:hAnsi="Arial" w:cs="Arial"/>
                <w:b/>
                <w:bCs/>
                <w:iCs/>
                <w:sz w:val="16"/>
                <w:szCs w:val="16"/>
                <w:lang w:eastAsia="ar-SA"/>
              </w:rPr>
              <w:t xml:space="preserve">  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/>
                <w:iCs/>
                <w:lang w:eastAsia="ar-SA"/>
              </w:rPr>
              <w:t>(accuratezza e velocità nel calcolo a mente e scritto)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diagnosi</w:t>
            </w: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osservazione</w:t>
            </w:r>
          </w:p>
        </w:tc>
      </w:tr>
      <w:tr w:rsidR="0084428E" w:rsidRPr="0084428E" w:rsidTr="0017524C">
        <w:tc>
          <w:tcPr>
            <w:tcW w:w="2300" w:type="dxa"/>
            <w:vMerge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</w:tr>
      <w:tr w:rsidR="0084428E" w:rsidRPr="0084428E" w:rsidTr="0017524C">
        <w:tc>
          <w:tcPr>
            <w:tcW w:w="2300" w:type="dxa"/>
            <w:vMerge w:val="restart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bCs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ar-SA"/>
              </w:rPr>
            </w:pPr>
            <w:r w:rsidRPr="0084428E">
              <w:rPr>
                <w:rFonts w:ascii="Arial" w:eastAsia="Times New Roman" w:hAnsi="Arial" w:cs="Arial"/>
                <w:b/>
                <w:bCs/>
                <w:iCs/>
                <w:lang w:eastAsia="ar-SA"/>
              </w:rPr>
              <w:t xml:space="preserve">ALTRI DISTURBI ASSOCIATI </w:t>
            </w:r>
            <w:r w:rsidRPr="0084428E"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diagnosi</w:t>
            </w: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Cs/>
                <w:lang w:eastAsia="ar-SA"/>
              </w:rPr>
            </w:pPr>
            <w:r w:rsidRPr="0084428E">
              <w:rPr>
                <w:rFonts w:ascii="Arial" w:eastAsia="Times New Roman" w:hAnsi="Arial" w:cs="Arial"/>
                <w:bCs/>
                <w:iCs/>
                <w:lang w:eastAsia="ar-SA"/>
              </w:rPr>
              <w:t>osservazione</w:t>
            </w:r>
          </w:p>
        </w:tc>
      </w:tr>
      <w:tr w:rsidR="0084428E" w:rsidRPr="0084428E" w:rsidTr="0017524C">
        <w:tc>
          <w:tcPr>
            <w:tcW w:w="2300" w:type="dxa"/>
            <w:vMerge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685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  <w:tc>
          <w:tcPr>
            <w:tcW w:w="3509" w:type="dxa"/>
          </w:tcPr>
          <w:p w:rsidR="0084428E" w:rsidRPr="0084428E" w:rsidRDefault="0084428E" w:rsidP="0084428E">
            <w:pPr>
              <w:suppressAutoHyphens/>
              <w:jc w:val="center"/>
              <w:rPr>
                <w:rFonts w:ascii="Arial" w:eastAsia="Times New Roman" w:hAnsi="Arial" w:cs="Arial"/>
                <w:bCs/>
                <w:i/>
                <w:iCs/>
                <w:lang w:eastAsia="ar-SA"/>
              </w:rPr>
            </w:pPr>
          </w:p>
        </w:tc>
      </w:tr>
    </w:tbl>
    <w:p w:rsidR="0084428E" w:rsidRPr="0084428E" w:rsidRDefault="0084428E" w:rsidP="0084428E">
      <w:pPr>
        <w:suppressAutoHyphens/>
        <w:ind w:left="360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ind w:left="360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ind w:left="567"/>
        <w:rPr>
          <w:rFonts w:ascii="Arial" w:eastAsia="Times New Roman" w:hAnsi="Arial" w:cs="Arial"/>
          <w:b/>
          <w:bCs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bCs/>
          <w:iCs/>
          <w:sz w:val="22"/>
          <w:szCs w:val="22"/>
          <w:lang w:eastAsia="ar-SA"/>
        </w:rPr>
        <w:t>Note</w:t>
      </w:r>
    </w:p>
    <w:p w:rsidR="0084428E" w:rsidRPr="0084428E" w:rsidRDefault="0084428E" w:rsidP="0084428E">
      <w:pPr>
        <w:numPr>
          <w:ilvl w:val="0"/>
          <w:numId w:val="1"/>
        </w:numPr>
        <w:suppressAutoHyphens/>
        <w:ind w:left="426" w:hanging="284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 xml:space="preserve">Informazioni desunte dalla certificazione diagnostica </w:t>
      </w:r>
    </w:p>
    <w:p w:rsidR="0084428E" w:rsidRPr="0084428E" w:rsidRDefault="0084428E" w:rsidP="0084428E">
      <w:pPr>
        <w:numPr>
          <w:ilvl w:val="0"/>
          <w:numId w:val="1"/>
        </w:numPr>
        <w:suppressAutoHyphens/>
        <w:ind w:left="426" w:hanging="284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 xml:space="preserve">Osservazione libera e sistematica (tempo impiegato in relazione alla media della classe nella esecuzione dei compiti,...). </w:t>
      </w:r>
    </w:p>
    <w:p w:rsidR="0084428E" w:rsidRPr="0084428E" w:rsidRDefault="0084428E" w:rsidP="0084428E">
      <w:pPr>
        <w:numPr>
          <w:ilvl w:val="0"/>
          <w:numId w:val="1"/>
        </w:numPr>
        <w:suppressAutoHyphens/>
        <w:ind w:left="426" w:hanging="284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>Livelli di competenza nella lettura e scrittura</w:t>
      </w:r>
    </w:p>
    <w:p w:rsidR="0084428E" w:rsidRPr="0084428E" w:rsidRDefault="0084428E" w:rsidP="0084428E">
      <w:pPr>
        <w:numPr>
          <w:ilvl w:val="0"/>
          <w:numId w:val="1"/>
        </w:numPr>
        <w:suppressAutoHyphens/>
        <w:ind w:left="426" w:hanging="284"/>
        <w:jc w:val="both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>Comprensione di tipologie di testi</w:t>
      </w: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 (comprensione letterale, inferenziale, costruttiva, interpretativa, analitica, valutativa)</w:t>
      </w:r>
    </w:p>
    <w:p w:rsidR="0084428E" w:rsidRPr="0084428E" w:rsidRDefault="0084428E" w:rsidP="0084428E">
      <w:pPr>
        <w:numPr>
          <w:ilvl w:val="0"/>
          <w:numId w:val="1"/>
        </w:numPr>
        <w:suppressAutoHyphens/>
        <w:ind w:left="426" w:hanging="284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>Competenza linguistica</w:t>
      </w: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 (sintattica, grammaticale, lessicale, ortografica)</w:t>
      </w:r>
    </w:p>
    <w:p w:rsidR="0084428E" w:rsidRPr="0084428E" w:rsidRDefault="0084428E" w:rsidP="0084428E">
      <w:pPr>
        <w:numPr>
          <w:ilvl w:val="0"/>
          <w:numId w:val="1"/>
        </w:numPr>
        <w:suppressAutoHyphens/>
        <w:ind w:left="426" w:hanging="284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>Capacità di comprensione e produzione dei numeri, capacità di incolonnarli correttamente, abilità di ragionamento aritmetico, assimilazione e automatizzazione dei fatti numerici</w:t>
      </w:r>
    </w:p>
    <w:p w:rsidR="0084428E" w:rsidRPr="0084428E" w:rsidRDefault="0084428E" w:rsidP="0084428E">
      <w:pPr>
        <w:suppressAutoHyphens/>
        <w:ind w:left="426" w:hanging="284"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suppressAutoHyphens/>
        <w:rPr>
          <w:rFonts w:ascii="Arial" w:eastAsia="Calibri" w:hAnsi="Arial" w:cs="Arial"/>
          <w:sz w:val="23"/>
          <w:szCs w:val="23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CARATTERISTICHE COMPORTAMENTALI</w:t>
      </w:r>
    </w:p>
    <w:p w:rsidR="0084428E" w:rsidRPr="0084428E" w:rsidRDefault="0084428E" w:rsidP="0084428E">
      <w:pPr>
        <w:suppressAutoHyphens/>
        <w:ind w:left="1440"/>
        <w:rPr>
          <w:rFonts w:ascii="Arial" w:eastAsia="Times New Roman" w:hAnsi="Arial" w:cs="Arial"/>
          <w:lang w:eastAsia="ar-SA"/>
        </w:rPr>
      </w:pP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Collaborazione e partecipazione</w:t>
      </w:r>
      <w:r w:rsidRPr="0084428E">
        <w:rPr>
          <w:rFonts w:ascii="Arial" w:eastAsia="Times New Roman" w:hAnsi="Arial" w:cs="Arial"/>
          <w:sz w:val="16"/>
          <w:szCs w:val="16"/>
          <w:lang w:eastAsia="ar-SA"/>
        </w:rPr>
        <w:t>1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Relazionalità con compagni/adulti </w:t>
      </w:r>
      <w:r w:rsidRPr="0084428E">
        <w:rPr>
          <w:rFonts w:ascii="Arial" w:eastAsia="Times New Roman" w:hAnsi="Arial" w:cs="Arial"/>
          <w:sz w:val="16"/>
          <w:szCs w:val="16"/>
          <w:lang w:eastAsia="ar-SA"/>
        </w:rPr>
        <w:t>2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Frequenza scolastica 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Accettazione e rispetto delle regole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Motivazione al lavoro scolastico 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Capacità organizzative </w:t>
      </w:r>
      <w:r w:rsidRPr="0084428E">
        <w:rPr>
          <w:rFonts w:ascii="Arial" w:eastAsia="Times New Roman" w:hAnsi="Arial" w:cs="Arial"/>
          <w:sz w:val="16"/>
          <w:szCs w:val="16"/>
          <w:lang w:eastAsia="ar-SA"/>
        </w:rPr>
        <w:t>3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Rispetto degli impegni e delle responsabilità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Consapevolezza delle proprie difficoltà </w:t>
      </w:r>
      <w:r w:rsidRPr="0084428E">
        <w:rPr>
          <w:rFonts w:ascii="Arial" w:eastAsia="Times New Roman" w:hAnsi="Arial" w:cs="Arial"/>
          <w:sz w:val="16"/>
          <w:szCs w:val="16"/>
          <w:lang w:eastAsia="ar-SA"/>
        </w:rPr>
        <w:t>4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Senso di autoefficacia </w:t>
      </w:r>
      <w:r w:rsidRPr="0084428E">
        <w:rPr>
          <w:rFonts w:ascii="Arial" w:eastAsia="Times New Roman" w:hAnsi="Arial" w:cs="Arial"/>
          <w:sz w:val="16"/>
          <w:szCs w:val="16"/>
          <w:lang w:eastAsia="ar-SA"/>
        </w:rPr>
        <w:t>5</w:t>
      </w:r>
      <w:r w:rsidRPr="0084428E">
        <w:rPr>
          <w:rFonts w:ascii="Arial" w:eastAsia="Times New Roman" w:hAnsi="Arial" w:cs="Arial"/>
          <w:lang w:eastAsia="ar-SA"/>
        </w:rPr>
        <w:t xml:space="preserve"> </w:t>
      </w:r>
    </w:p>
    <w:p w:rsidR="0084428E" w:rsidRPr="0084428E" w:rsidRDefault="0084428E" w:rsidP="0084428E">
      <w:pPr>
        <w:numPr>
          <w:ilvl w:val="0"/>
          <w:numId w:val="8"/>
        </w:numPr>
        <w:suppressAutoHyphens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Autovalutazione delle proprie abilità  e potenzialità nelle diverse discipline</w:t>
      </w:r>
    </w:p>
    <w:p w:rsidR="0084428E" w:rsidRPr="0084428E" w:rsidRDefault="0084428E" w:rsidP="0084428E">
      <w:pPr>
        <w:suppressAutoHyphens/>
        <w:ind w:left="1440"/>
        <w:rPr>
          <w:rFonts w:ascii="Arial" w:eastAsia="Times New Roman" w:hAnsi="Arial" w:cs="Arial"/>
          <w:lang w:eastAsia="ar-SA"/>
        </w:rPr>
      </w:pPr>
    </w:p>
    <w:p w:rsidR="0084428E" w:rsidRPr="0084428E" w:rsidRDefault="0084428E" w:rsidP="0084428E">
      <w:pPr>
        <w:suppressAutoHyphens/>
        <w:ind w:left="1440" w:hanging="1014"/>
        <w:rPr>
          <w:rFonts w:ascii="Arial" w:eastAsia="Times New Roman" w:hAnsi="Arial" w:cs="Arial"/>
          <w:b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>Note</w:t>
      </w:r>
    </w:p>
    <w:p w:rsidR="0084428E" w:rsidRPr="0084428E" w:rsidRDefault="0084428E" w:rsidP="0084428E">
      <w:pPr>
        <w:numPr>
          <w:ilvl w:val="0"/>
          <w:numId w:val="9"/>
        </w:numPr>
        <w:suppressAutoHyphens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>Partecipa agli scambi comunicativi e alle conversazioni collettive; collabora nel gruppo di lavoro scolastico,….</w:t>
      </w:r>
    </w:p>
    <w:p w:rsidR="0084428E" w:rsidRPr="0084428E" w:rsidRDefault="0084428E" w:rsidP="0084428E">
      <w:pPr>
        <w:numPr>
          <w:ilvl w:val="0"/>
          <w:numId w:val="9"/>
        </w:numPr>
        <w:suppressAutoHyphens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>Sa relazionarsi, interagire,….</w:t>
      </w:r>
    </w:p>
    <w:p w:rsidR="0084428E" w:rsidRPr="0084428E" w:rsidRDefault="0084428E" w:rsidP="0084428E">
      <w:pPr>
        <w:numPr>
          <w:ilvl w:val="0"/>
          <w:numId w:val="9"/>
        </w:numPr>
        <w:suppressAutoHyphens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>Sa gestire il materiale scolastico, sa organizzare un piano di lavoro,….</w:t>
      </w:r>
    </w:p>
    <w:p w:rsidR="0084428E" w:rsidRPr="0084428E" w:rsidRDefault="0084428E" w:rsidP="0084428E">
      <w:pPr>
        <w:numPr>
          <w:ilvl w:val="0"/>
          <w:numId w:val="9"/>
        </w:numPr>
        <w:suppressAutoHyphens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 Parla delle sue difficoltà, le accetta, elude il problema …</w:t>
      </w:r>
    </w:p>
    <w:p w:rsidR="0084428E" w:rsidRPr="0084428E" w:rsidRDefault="0084428E" w:rsidP="0084428E">
      <w:pPr>
        <w:numPr>
          <w:ilvl w:val="0"/>
          <w:numId w:val="9"/>
        </w:numPr>
        <w:suppressAutoHyphens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Percezione soggettiva di riuscire ad affrontare gli impegni scolastici con successo e fiducia nelle proprie possibilità di imparare </w:t>
      </w:r>
    </w:p>
    <w:p w:rsidR="0084428E" w:rsidRPr="0084428E" w:rsidRDefault="0084428E" w:rsidP="0084428E">
      <w:pPr>
        <w:suppressAutoHyphens/>
        <w:ind w:left="927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ind w:left="927"/>
        <w:rPr>
          <w:rFonts w:ascii="Arial" w:eastAsia="Times New Roman" w:hAnsi="Arial" w:cs="Arial"/>
          <w:i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lang w:eastAsia="ar-SA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CARATTERISTICHE DEL PROCESSO DI APPRENDIMENTO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5918"/>
      </w:tblGrid>
      <w:tr w:rsidR="0084428E" w:rsidRPr="0084428E" w:rsidTr="0017524C">
        <w:tc>
          <w:tcPr>
            <w:tcW w:w="3970" w:type="dxa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sz w:val="28"/>
                <w:szCs w:val="28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8"/>
                <w:szCs w:val="28"/>
                <w:lang w:eastAsia="ar-SA"/>
              </w:rPr>
              <w:t xml:space="preserve">Capacità di memorizzare </w:t>
            </w:r>
            <w:r w:rsidRPr="0084428E">
              <w:rPr>
                <w:rFonts w:ascii="Arial" w:eastAsia="Lucida Sans Unicode" w:hAnsi="Arial" w:cs="Arial"/>
                <w:sz w:val="28"/>
                <w:szCs w:val="28"/>
                <w:lang w:eastAsia="ar-SA"/>
              </w:rPr>
              <w:t xml:space="preserve">procedure operative nelle discipline tecnico-pratiche </w:t>
            </w:r>
            <w:r w:rsidRPr="0084428E">
              <w:rPr>
                <w:rFonts w:ascii="Arial" w:eastAsia="Lucida Sans Unicode" w:hAnsi="Arial" w:cs="Arial"/>
                <w:bCs/>
                <w:i/>
                <w:iCs/>
                <w:sz w:val="22"/>
                <w:szCs w:val="22"/>
                <w:lang w:eastAsia="ar-SA"/>
              </w:rPr>
              <w:t xml:space="preserve"> </w:t>
            </w:r>
            <w:r w:rsidRPr="0084428E">
              <w:rPr>
                <w:rFonts w:ascii="Arial" w:eastAsia="Lucida Sans Unicode" w:hAnsi="Arial" w:cs="Arial"/>
                <w:i/>
                <w:iCs/>
                <w:sz w:val="22"/>
                <w:szCs w:val="22"/>
                <w:lang w:eastAsia="ar-SA"/>
              </w:rPr>
              <w:t xml:space="preserve"> (formule, strutture grammaticali, regole che governano la lingua</w:t>
            </w:r>
            <w:r w:rsidRPr="0084428E">
              <w:rPr>
                <w:rFonts w:ascii="Arial" w:eastAsia="Lucida Sans Unicode" w:hAnsi="Arial" w:cs="Arial"/>
                <w:bCs/>
                <w:i/>
                <w:iCs/>
                <w:sz w:val="22"/>
                <w:szCs w:val="22"/>
                <w:lang w:eastAsia="ar-SA"/>
              </w:rPr>
              <w:t>…)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</w:p>
        </w:tc>
      </w:tr>
      <w:tr w:rsidR="0084428E" w:rsidRPr="0084428E" w:rsidTr="0017524C">
        <w:tc>
          <w:tcPr>
            <w:tcW w:w="3970" w:type="dxa"/>
          </w:tcPr>
          <w:p w:rsidR="0084428E" w:rsidRPr="0084428E" w:rsidRDefault="0084428E" w:rsidP="0084428E">
            <w:pPr>
              <w:keepNext/>
              <w:suppressAutoHyphens/>
              <w:snapToGrid w:val="0"/>
              <w:outlineLvl w:val="0"/>
              <w:rPr>
                <w:rFonts w:ascii="Arial" w:eastAsia="Times New Roman" w:hAnsi="Arial" w:cs="Arial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8"/>
                <w:szCs w:val="28"/>
                <w:lang w:eastAsia="ar-SA"/>
              </w:rPr>
              <w:t>Capacità di immagazzinare e recuperare  le informazioni</w:t>
            </w:r>
            <w:r w:rsidRPr="0084428E">
              <w:rPr>
                <w:rFonts w:ascii="Arial" w:eastAsia="Times New Roman" w:hAnsi="Arial" w:cs="Arial"/>
                <w:lang w:eastAsia="ar-SA"/>
              </w:rPr>
              <w:t xml:space="preserve"> (</w:t>
            </w:r>
            <w:r w:rsidRPr="0084428E">
              <w:rPr>
                <w:rFonts w:ascii="Arial" w:eastAsia="Times New Roman" w:hAnsi="Arial" w:cs="Arial"/>
                <w:i/>
                <w:lang w:eastAsia="ar-SA"/>
              </w:rPr>
              <w:t>date, definizioni, termini specifici delle discipline,….)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</w:p>
        </w:tc>
      </w:tr>
      <w:tr w:rsidR="0084428E" w:rsidRPr="0084428E" w:rsidTr="0017524C">
        <w:tc>
          <w:tcPr>
            <w:tcW w:w="3970" w:type="dxa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</w:pPr>
            <w:r w:rsidRPr="0084428E">
              <w:rPr>
                <w:rFonts w:ascii="Arial" w:eastAsia="Times New Roman" w:hAnsi="Arial" w:cs="Arial"/>
                <w:sz w:val="28"/>
                <w:szCs w:val="28"/>
                <w:lang w:eastAsia="ar-SA"/>
              </w:rPr>
              <w:t>Capacità di organizzare le</w:t>
            </w:r>
            <w:r w:rsidRPr="0084428E"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  <w:t xml:space="preserve"> </w:t>
            </w:r>
            <w:r w:rsidRPr="0084428E">
              <w:rPr>
                <w:rFonts w:ascii="Arial" w:eastAsia="Times New Roman" w:hAnsi="Arial" w:cs="Arial"/>
                <w:sz w:val="28"/>
                <w:szCs w:val="28"/>
                <w:lang w:eastAsia="ar-SA"/>
              </w:rPr>
              <w:t xml:space="preserve">informazioni  </w:t>
            </w:r>
            <w:r w:rsidRPr="0084428E"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  <w:t xml:space="preserve"> </w:t>
            </w:r>
            <w:r w:rsidRPr="0084428E">
              <w:rPr>
                <w:rFonts w:ascii="Arial" w:eastAsia="Times New Roman" w:hAnsi="Arial" w:cs="Arial"/>
                <w:lang w:eastAsia="ar-SA"/>
              </w:rPr>
              <w:t>(</w:t>
            </w:r>
            <w:r w:rsidRPr="0084428E">
              <w:rPr>
                <w:rFonts w:ascii="Arial" w:eastAsia="Times New Roman" w:hAnsi="Arial" w:cs="Arial"/>
                <w:i/>
                <w:lang w:eastAsia="ar-SA"/>
              </w:rPr>
              <w:t>integrazione</w:t>
            </w:r>
            <w:r w:rsidRPr="0084428E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t xml:space="preserve"> di più informazioni ed elaborazione di  concetti)</w:t>
            </w: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</w:pPr>
          </w:p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84428E" w:rsidRPr="0084428E" w:rsidRDefault="0084428E" w:rsidP="0084428E">
            <w:pPr>
              <w:suppressAutoHyphens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</w:p>
        </w:tc>
      </w:tr>
    </w:tbl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>Note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Informazioni ricavabili da: </w:t>
      </w:r>
    </w:p>
    <w:p w:rsidR="0084428E" w:rsidRPr="0084428E" w:rsidRDefault="0084428E" w:rsidP="0084428E">
      <w:pPr>
        <w:numPr>
          <w:ilvl w:val="0"/>
          <w:numId w:val="7"/>
        </w:numPr>
        <w:suppressAutoHyphens/>
        <w:autoSpaceDE w:val="0"/>
        <w:autoSpaceDN w:val="0"/>
        <w:adjustRightInd w:val="0"/>
        <w:rPr>
          <w:rFonts w:ascii="Arial" w:eastAsia="Calibri" w:hAnsi="Arial" w:cs="Arial"/>
          <w:i/>
          <w:iCs/>
          <w:sz w:val="23"/>
          <w:szCs w:val="23"/>
        </w:rPr>
      </w:pPr>
      <w:r w:rsidRPr="0084428E">
        <w:rPr>
          <w:rFonts w:ascii="Arial" w:eastAsia="Calibri" w:hAnsi="Arial" w:cs="Arial"/>
          <w:i/>
          <w:iCs/>
          <w:sz w:val="23"/>
          <w:szCs w:val="23"/>
        </w:rPr>
        <w:t xml:space="preserve"> diagnosi/incontri con specialisti</w:t>
      </w:r>
    </w:p>
    <w:p w:rsidR="0084428E" w:rsidRPr="0084428E" w:rsidRDefault="0084428E" w:rsidP="0084428E">
      <w:pPr>
        <w:numPr>
          <w:ilvl w:val="0"/>
          <w:numId w:val="7"/>
        </w:numPr>
        <w:suppressAutoHyphens/>
        <w:autoSpaceDE w:val="0"/>
        <w:autoSpaceDN w:val="0"/>
        <w:adjustRightInd w:val="0"/>
        <w:rPr>
          <w:rFonts w:ascii="Arial" w:eastAsia="Calibri" w:hAnsi="Arial" w:cs="Arial"/>
          <w:i/>
          <w:iCs/>
          <w:sz w:val="23"/>
          <w:szCs w:val="23"/>
        </w:rPr>
      </w:pPr>
      <w:r w:rsidRPr="0084428E">
        <w:rPr>
          <w:rFonts w:ascii="Arial" w:eastAsia="Calibri" w:hAnsi="Arial" w:cs="Arial"/>
          <w:i/>
          <w:iCs/>
          <w:sz w:val="23"/>
          <w:szCs w:val="23"/>
        </w:rPr>
        <w:t xml:space="preserve"> rilevazioni effettuate dagli insegnanti</w:t>
      </w:r>
    </w:p>
    <w:p w:rsidR="0084428E" w:rsidRPr="0084428E" w:rsidRDefault="0084428E" w:rsidP="0084428E">
      <w:pPr>
        <w:suppressAutoHyphens/>
        <w:ind w:left="360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STRATEGIE UTILIZZATE  DALL’ALUNNO NELLO STUDIO </w:t>
      </w:r>
    </w:p>
    <w:p w:rsidR="0084428E" w:rsidRPr="0084428E" w:rsidRDefault="0084428E" w:rsidP="0084428E">
      <w:pPr>
        <w:suppressAutoHyphens/>
        <w:ind w:left="72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Pr="0084428E" w:rsidRDefault="0084428E" w:rsidP="0084428E">
      <w:pPr>
        <w:numPr>
          <w:ilvl w:val="0"/>
          <w:numId w:val="13"/>
        </w:numPr>
        <w:tabs>
          <w:tab w:val="left" w:pos="426"/>
        </w:tabs>
        <w:suppressAutoHyphens/>
        <w:rPr>
          <w:rFonts w:ascii="Arial" w:eastAsia="Times New Roman" w:hAnsi="Arial" w:cs="Arial"/>
          <w:i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 xml:space="preserve">Strategie utilizzate </w:t>
      </w:r>
      <w:r w:rsidRPr="0084428E">
        <w:rPr>
          <w:rFonts w:ascii="Arial" w:eastAsia="Times New Roman" w:hAnsi="Arial" w:cs="Arial"/>
          <w:i/>
          <w:lang w:eastAsia="ar-SA"/>
        </w:rPr>
        <w:t>(sottolinea, identifica parole–chiave, costruisce schemi, tabelle o diagrammi.)</w:t>
      </w:r>
    </w:p>
    <w:p w:rsidR="0084428E" w:rsidRPr="0084428E" w:rsidRDefault="0084428E" w:rsidP="0084428E">
      <w:pPr>
        <w:numPr>
          <w:ilvl w:val="0"/>
          <w:numId w:val="13"/>
        </w:numPr>
        <w:tabs>
          <w:tab w:val="left" w:pos="426"/>
        </w:tabs>
        <w:suppressAutoHyphens/>
        <w:rPr>
          <w:rFonts w:ascii="Arial" w:eastAsia="Times New Roman" w:hAnsi="Arial" w:cs="Arial"/>
          <w:i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lastRenderedPageBreak/>
        <w:t>Modalità di affrontare il testo scritto</w:t>
      </w:r>
      <w:r w:rsidRPr="0084428E">
        <w:rPr>
          <w:rFonts w:ascii="Arial" w:eastAsia="Times New Roman" w:hAnsi="Arial" w:cs="Arial"/>
          <w:lang w:eastAsia="ar-SA"/>
        </w:rPr>
        <w:t xml:space="preserve"> </w:t>
      </w:r>
      <w:r w:rsidRPr="0084428E">
        <w:rPr>
          <w:rFonts w:ascii="Arial" w:eastAsia="Times New Roman" w:hAnsi="Arial" w:cs="Arial"/>
          <w:i/>
          <w:lang w:eastAsia="ar-SA"/>
        </w:rPr>
        <w:t>(computer, schemi, correttore ortografico,…)</w:t>
      </w:r>
    </w:p>
    <w:p w:rsidR="0084428E" w:rsidRPr="0084428E" w:rsidRDefault="0084428E" w:rsidP="0084428E">
      <w:pPr>
        <w:numPr>
          <w:ilvl w:val="0"/>
          <w:numId w:val="13"/>
        </w:numPr>
        <w:tabs>
          <w:tab w:val="left" w:pos="0"/>
        </w:tabs>
        <w:suppressAutoHyphens/>
        <w:rPr>
          <w:rFonts w:ascii="Arial" w:eastAsia="Times New Roman" w:hAnsi="Arial" w:cs="Arial"/>
          <w:i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Modalità di svolgimento del compito assegnato</w:t>
      </w:r>
      <w:r w:rsidRPr="0084428E">
        <w:rPr>
          <w:rFonts w:ascii="Arial" w:eastAsia="Times New Roman" w:hAnsi="Arial" w:cs="Arial"/>
          <w:lang w:eastAsia="ar-SA"/>
        </w:rPr>
        <w:t xml:space="preserve"> </w:t>
      </w:r>
      <w:r w:rsidRPr="0084428E">
        <w:rPr>
          <w:rFonts w:ascii="Arial" w:eastAsia="Times New Roman" w:hAnsi="Arial" w:cs="Arial"/>
          <w:i/>
          <w:lang w:eastAsia="ar-SA"/>
        </w:rPr>
        <w:t>(è autonomo, necessita di azioni di supporto,…)</w:t>
      </w:r>
    </w:p>
    <w:p w:rsidR="0084428E" w:rsidRPr="0084428E" w:rsidRDefault="0084428E" w:rsidP="0084428E">
      <w:pPr>
        <w:numPr>
          <w:ilvl w:val="0"/>
          <w:numId w:val="13"/>
        </w:numPr>
        <w:tabs>
          <w:tab w:val="left" w:pos="426"/>
        </w:tabs>
        <w:suppressAutoHyphens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Riscrittura di testi con modalità grafica diversa</w:t>
      </w:r>
    </w:p>
    <w:p w:rsidR="0084428E" w:rsidRPr="0084428E" w:rsidRDefault="0084428E" w:rsidP="0084428E">
      <w:pPr>
        <w:numPr>
          <w:ilvl w:val="0"/>
          <w:numId w:val="13"/>
        </w:numPr>
        <w:tabs>
          <w:tab w:val="left" w:pos="426"/>
        </w:tabs>
        <w:suppressAutoHyphens/>
        <w:rPr>
          <w:rFonts w:ascii="Arial" w:eastAsia="Times New Roman" w:hAnsi="Arial" w:cs="Arial"/>
          <w:i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Usa strategie per ricordare (</w:t>
      </w:r>
      <w:r w:rsidRPr="0084428E">
        <w:rPr>
          <w:rFonts w:ascii="Arial" w:eastAsia="Times New Roman" w:hAnsi="Arial" w:cs="Arial"/>
          <w:i/>
          <w:iCs/>
          <w:lang w:eastAsia="ar-SA"/>
        </w:rPr>
        <w:t>uso immagini, colori, riquadrature,…)</w:t>
      </w:r>
    </w:p>
    <w:p w:rsidR="0084428E" w:rsidRPr="0084428E" w:rsidRDefault="0084428E" w:rsidP="0084428E">
      <w:pPr>
        <w:tabs>
          <w:tab w:val="left" w:pos="426"/>
        </w:tabs>
        <w:suppressAutoHyphens/>
        <w:rPr>
          <w:rFonts w:ascii="Arial" w:eastAsia="Times New Roman" w:hAnsi="Arial" w:cs="Arial"/>
          <w:i/>
          <w:iCs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 xml:space="preserve">                   Nota</w:t>
      </w: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  Informazioni ricavabili da </w:t>
      </w:r>
      <w:r w:rsidRPr="0084428E">
        <w:rPr>
          <w:rFonts w:ascii="Arial" w:eastAsia="Calibri" w:hAnsi="Arial" w:cs="Arial"/>
          <w:i/>
          <w:iCs/>
          <w:sz w:val="22"/>
          <w:szCs w:val="22"/>
        </w:rPr>
        <w:t>osservazioni sistematiche effettuate dagli insegnanti</w:t>
      </w:r>
    </w:p>
    <w:p w:rsidR="0084428E" w:rsidRPr="0084428E" w:rsidRDefault="0084428E" w:rsidP="0084428E">
      <w:pPr>
        <w:suppressAutoHyphens/>
        <w:ind w:left="360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tabs>
          <w:tab w:val="left" w:pos="426"/>
        </w:tabs>
        <w:suppressAutoHyphens/>
        <w:rPr>
          <w:rFonts w:ascii="Arial" w:eastAsia="Times New Roman" w:hAnsi="Arial" w:cs="Arial"/>
          <w:i/>
          <w:iCs/>
          <w:lang w:eastAsia="ar-SA"/>
        </w:rPr>
      </w:pPr>
    </w:p>
    <w:p w:rsidR="0084428E" w:rsidRPr="0084428E" w:rsidRDefault="0084428E" w:rsidP="0084428E">
      <w:pPr>
        <w:numPr>
          <w:ilvl w:val="0"/>
          <w:numId w:val="2"/>
        </w:numPr>
        <w:tabs>
          <w:tab w:val="left" w:pos="-142"/>
        </w:tabs>
        <w:suppressAutoHyphens/>
        <w:jc w:val="both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STRUMENTI UTILIZZATI DALL’ALUNNO NELLO STUDIO</w:t>
      </w:r>
    </w:p>
    <w:p w:rsidR="0084428E" w:rsidRPr="0084428E" w:rsidRDefault="0084428E" w:rsidP="0084428E">
      <w:pPr>
        <w:tabs>
          <w:tab w:val="left" w:pos="-142"/>
        </w:tabs>
        <w:suppressAutoHyphens/>
        <w:ind w:left="720"/>
        <w:jc w:val="both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Pr="0084428E" w:rsidRDefault="0084428E" w:rsidP="0084428E">
      <w:pPr>
        <w:numPr>
          <w:ilvl w:val="0"/>
          <w:numId w:val="14"/>
        </w:numPr>
        <w:suppressAutoHyphens/>
        <w:rPr>
          <w:rFonts w:ascii="Arial" w:eastAsia="Times New Roman" w:hAnsi="Arial" w:cs="Arial"/>
          <w:bCs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 xml:space="preserve">Strumenti informatici </w:t>
      </w:r>
      <w:r w:rsidRPr="0084428E">
        <w:rPr>
          <w:rFonts w:ascii="Arial" w:eastAsia="Times New Roman" w:hAnsi="Arial" w:cs="Arial"/>
          <w:bCs/>
          <w:i/>
          <w:lang w:eastAsia="ar-SA"/>
        </w:rPr>
        <w:t xml:space="preserve">(libro </w:t>
      </w:r>
      <w:proofErr w:type="spellStart"/>
      <w:r w:rsidRPr="0084428E">
        <w:rPr>
          <w:rFonts w:ascii="Arial" w:eastAsia="Times New Roman" w:hAnsi="Arial" w:cs="Arial"/>
          <w:bCs/>
          <w:i/>
          <w:lang w:eastAsia="ar-SA"/>
        </w:rPr>
        <w:t>digitale,programmi</w:t>
      </w:r>
      <w:proofErr w:type="spellEnd"/>
      <w:r w:rsidRPr="0084428E">
        <w:rPr>
          <w:rFonts w:ascii="Arial" w:eastAsia="Times New Roman" w:hAnsi="Arial" w:cs="Arial"/>
          <w:bCs/>
          <w:i/>
          <w:lang w:eastAsia="ar-SA"/>
        </w:rPr>
        <w:t xml:space="preserve"> per realizzare grafici,…)</w:t>
      </w:r>
    </w:p>
    <w:p w:rsidR="0084428E" w:rsidRPr="0084428E" w:rsidRDefault="0084428E" w:rsidP="0084428E">
      <w:pPr>
        <w:numPr>
          <w:ilvl w:val="0"/>
          <w:numId w:val="14"/>
        </w:numPr>
        <w:suppressAutoHyphens/>
        <w:rPr>
          <w:rFonts w:ascii="Arial" w:eastAsia="Times New Roman" w:hAnsi="Arial" w:cs="Arial"/>
          <w:bCs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Fotocopie adattate</w:t>
      </w:r>
    </w:p>
    <w:p w:rsidR="0084428E" w:rsidRPr="0084428E" w:rsidRDefault="0084428E" w:rsidP="0084428E">
      <w:pPr>
        <w:numPr>
          <w:ilvl w:val="0"/>
          <w:numId w:val="14"/>
        </w:numPr>
        <w:suppressAutoHyphens/>
        <w:rPr>
          <w:rFonts w:ascii="Arial" w:eastAsia="Times New Roman" w:hAnsi="Arial" w:cs="Arial"/>
          <w:bCs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Utilizzo del  PC per scrivere</w:t>
      </w:r>
    </w:p>
    <w:p w:rsidR="0084428E" w:rsidRPr="0084428E" w:rsidRDefault="0084428E" w:rsidP="0084428E">
      <w:pPr>
        <w:numPr>
          <w:ilvl w:val="0"/>
          <w:numId w:val="14"/>
        </w:numPr>
        <w:suppressAutoHyphens/>
        <w:rPr>
          <w:rFonts w:ascii="Arial" w:eastAsia="Times New Roman" w:hAnsi="Arial" w:cs="Arial"/>
          <w:bCs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Registrazioni</w:t>
      </w:r>
    </w:p>
    <w:p w:rsidR="0084428E" w:rsidRPr="0084428E" w:rsidRDefault="0084428E" w:rsidP="0084428E">
      <w:pPr>
        <w:numPr>
          <w:ilvl w:val="0"/>
          <w:numId w:val="14"/>
        </w:numPr>
        <w:suppressAutoHyphens/>
        <w:rPr>
          <w:rFonts w:ascii="Arial" w:eastAsia="Times New Roman" w:hAnsi="Arial" w:cs="Arial"/>
          <w:bCs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Testi con immagini</w:t>
      </w:r>
    </w:p>
    <w:p w:rsidR="0084428E" w:rsidRPr="0084428E" w:rsidRDefault="0084428E" w:rsidP="0084428E">
      <w:pPr>
        <w:numPr>
          <w:ilvl w:val="0"/>
          <w:numId w:val="14"/>
        </w:numPr>
        <w:tabs>
          <w:tab w:val="left" w:pos="0"/>
        </w:tabs>
        <w:suppressAutoHyphens/>
        <w:rPr>
          <w:rFonts w:ascii="Arial" w:eastAsia="Times New Roman" w:hAnsi="Arial" w:cs="Arial"/>
          <w:bCs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Altro</w:t>
      </w:r>
    </w:p>
    <w:p w:rsidR="0084428E" w:rsidRPr="0084428E" w:rsidRDefault="0084428E" w:rsidP="0084428E">
      <w:pPr>
        <w:tabs>
          <w:tab w:val="left" w:pos="0"/>
        </w:tabs>
        <w:suppressAutoHyphens/>
        <w:ind w:left="1440"/>
        <w:rPr>
          <w:rFonts w:ascii="Arial" w:eastAsia="Times New Roman" w:hAnsi="Arial" w:cs="Arial"/>
          <w:bCs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 xml:space="preserve">                 Nota</w:t>
      </w:r>
      <w:r w:rsidRPr="0084428E">
        <w:rPr>
          <w:rFonts w:ascii="Arial" w:eastAsia="Times New Roman" w:hAnsi="Arial" w:cs="Arial"/>
          <w:i/>
          <w:iCs/>
          <w:sz w:val="22"/>
          <w:szCs w:val="22"/>
          <w:lang w:eastAsia="ar-SA"/>
        </w:rPr>
        <w:t xml:space="preserve"> Informazioni ricavabili da </w:t>
      </w:r>
      <w:r w:rsidRPr="0084428E">
        <w:rPr>
          <w:rFonts w:ascii="Arial" w:eastAsia="Calibri" w:hAnsi="Arial" w:cs="Arial"/>
          <w:i/>
          <w:iCs/>
          <w:sz w:val="23"/>
          <w:szCs w:val="23"/>
        </w:rPr>
        <w:t>osservazioni sistematiche effettuate dagli insegnanti</w:t>
      </w:r>
    </w:p>
    <w:p w:rsidR="0084428E" w:rsidRPr="0084428E" w:rsidRDefault="0084428E" w:rsidP="0084428E">
      <w:pPr>
        <w:suppressAutoHyphens/>
        <w:ind w:left="360"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rPr>
          <w:rFonts w:ascii="Arial" w:eastAsia="Times New Roman" w:hAnsi="Arial" w:cs="Arial"/>
          <w:bCs/>
          <w:lang w:eastAsia="ar-SA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 w:rsidRPr="0084428E">
        <w:rPr>
          <w:rFonts w:ascii="Arial" w:eastAsia="Calibri" w:hAnsi="Arial" w:cs="Arial"/>
          <w:b/>
          <w:bCs/>
          <w:sz w:val="28"/>
          <w:szCs w:val="28"/>
        </w:rPr>
        <w:t>INDIVIDUAZIONE DI EVENTUALI   ADATTAMENTI DEGLI OBIETTIVI SPECIFICI DI APPRENDIMENTO PREVISTI DAI  PIANI DI STUDIO</w:t>
      </w:r>
    </w:p>
    <w:p w:rsidR="0084428E" w:rsidRPr="0084428E" w:rsidRDefault="0084428E" w:rsidP="0084428E">
      <w:pPr>
        <w:autoSpaceDE w:val="0"/>
        <w:autoSpaceDN w:val="0"/>
        <w:adjustRightInd w:val="0"/>
        <w:ind w:left="568"/>
        <w:rPr>
          <w:rFonts w:ascii="Arial" w:eastAsia="Calibri" w:hAnsi="Arial" w:cs="Arial"/>
          <w:bCs/>
          <w:i/>
          <w:sz w:val="28"/>
          <w:szCs w:val="28"/>
        </w:rPr>
      </w:pPr>
      <w:r w:rsidRPr="0084428E">
        <w:rPr>
          <w:rFonts w:ascii="Arial" w:eastAsia="Calibri" w:hAnsi="Arial" w:cs="Arial"/>
          <w:bCs/>
          <w:i/>
          <w:sz w:val="28"/>
          <w:szCs w:val="28"/>
        </w:rPr>
        <w:t xml:space="preserve">  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 xml:space="preserve">(disciplina o ambito disciplinare) </w:t>
      </w:r>
      <w:r w:rsidRPr="0084428E">
        <w:rPr>
          <w:rFonts w:ascii="Arial" w:eastAsia="Calibri" w:hAnsi="Arial" w:cs="Arial"/>
        </w:rPr>
        <w:t>:…………………………………………………………………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lastRenderedPageBreak/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  <w:iCs/>
        </w:rPr>
        <w:t>(disciplina o ambito disciplinare)</w:t>
      </w:r>
      <w:r w:rsidRPr="0084428E">
        <w:rPr>
          <w:rFonts w:ascii="Arial" w:eastAsia="Calibri" w:hAnsi="Arial" w:cs="Arial"/>
        </w:rPr>
        <w:t>:…………………………………………………………………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…………………………………………………………………………………................................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4428E">
        <w:rPr>
          <w:rFonts w:ascii="Arial" w:eastAsia="Calibri" w:hAnsi="Arial" w:cs="Arial"/>
        </w:rPr>
        <w:t>………………………………………………………………………………………………………..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lang w:eastAsia="ar-SA"/>
        </w:rPr>
      </w:pPr>
      <w:r w:rsidRPr="0084428E">
        <w:rPr>
          <w:rFonts w:ascii="Arial" w:eastAsia="Times New Roman" w:hAnsi="Arial" w:cs="Arial"/>
          <w:b/>
          <w:lang w:eastAsia="ar-SA"/>
        </w:rPr>
        <w:t>Note</w:t>
      </w:r>
    </w:p>
    <w:p w:rsidR="0084428E" w:rsidRPr="0084428E" w:rsidRDefault="0084428E" w:rsidP="0084428E">
      <w:pPr>
        <w:suppressAutoHyphens/>
        <w:jc w:val="both"/>
        <w:rPr>
          <w:rFonts w:ascii="Arial" w:eastAsia="Times New Roman" w:hAnsi="Arial" w:cs="Arial"/>
          <w:b/>
          <w:bCs/>
          <w:i/>
          <w:iCs/>
          <w:sz w:val="22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2"/>
          <w:lang w:eastAsia="ar-SA"/>
        </w:rPr>
        <w:t xml:space="preserve">Dopo aver analizzato gli 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>obiettivi disciplinari</w:t>
      </w:r>
      <w:r w:rsidRPr="0084428E">
        <w:rPr>
          <w:rFonts w:ascii="Arial" w:eastAsia="Times New Roman" w:hAnsi="Arial" w:cs="Arial"/>
          <w:i/>
          <w:iCs/>
          <w:sz w:val="22"/>
          <w:lang w:eastAsia="ar-SA"/>
        </w:rPr>
        <w:t xml:space="preserve"> previsti per ogni ambito  dalle 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>Indicazioni Nazionali per i Licei  (DPR 89/2010),</w:t>
      </w:r>
      <w:r w:rsidRPr="0084428E">
        <w:rPr>
          <w:rFonts w:ascii="Arial" w:eastAsia="Times New Roman" w:hAnsi="Arial" w:cs="Arial"/>
          <w:bCs/>
          <w:i/>
          <w:iCs/>
          <w:color w:val="FF0000"/>
          <w:sz w:val="22"/>
          <w:lang w:eastAsia="ar-SA"/>
        </w:rPr>
        <w:t xml:space="preserve"> 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 xml:space="preserve">dalle Linee guida per gli istituti professionali (DPR  87/2010) e per gli istituti tecnici (DPR 88/2010) </w:t>
      </w:r>
      <w:r w:rsidRPr="0084428E">
        <w:rPr>
          <w:rFonts w:ascii="Arial" w:eastAsia="Times New Roman" w:hAnsi="Arial" w:cs="Arial"/>
          <w:i/>
          <w:iCs/>
          <w:sz w:val="22"/>
          <w:lang w:eastAsia="ar-SA"/>
        </w:rPr>
        <w:t>e il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 xml:space="preserve">  Curricolo di scuola</w:t>
      </w:r>
      <w:r w:rsidRPr="0084428E">
        <w:rPr>
          <w:rFonts w:ascii="Arial" w:eastAsia="Times New Roman" w:hAnsi="Arial" w:cs="Arial"/>
          <w:i/>
          <w:iCs/>
          <w:sz w:val="22"/>
          <w:lang w:eastAsia="ar-SA"/>
        </w:rPr>
        <w:t xml:space="preserve"> elaborato all’interno del POF (previsto dal  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>DPR 275/99 Regolamento autonomia art.8),</w:t>
      </w:r>
      <w:r w:rsidRPr="0084428E">
        <w:rPr>
          <w:rFonts w:ascii="Arial" w:eastAsia="Times New Roman" w:hAnsi="Arial" w:cs="Arial"/>
          <w:bCs/>
          <w:i/>
          <w:iCs/>
          <w:color w:val="FF0000"/>
          <w:sz w:val="22"/>
          <w:lang w:eastAsia="ar-SA"/>
        </w:rPr>
        <w:t xml:space="preserve"> 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>e trasformato in PTOF, cioè documento triennale, dalla L.107/2015, in cui</w:t>
      </w:r>
      <w:r w:rsidRPr="0084428E">
        <w:rPr>
          <w:rFonts w:ascii="Arial" w:eastAsia="Times New Roman" w:hAnsi="Arial" w:cs="Arial"/>
          <w:bCs/>
          <w:i/>
          <w:iCs/>
          <w:color w:val="FF0000"/>
          <w:sz w:val="22"/>
          <w:lang w:eastAsia="ar-SA"/>
        </w:rPr>
        <w:t xml:space="preserve"> </w:t>
      </w:r>
      <w:r w:rsidRPr="0084428E">
        <w:rPr>
          <w:rFonts w:ascii="Arial" w:eastAsia="Times New Roman" w:hAnsi="Arial" w:cs="Arial"/>
          <w:i/>
          <w:iCs/>
          <w:sz w:val="22"/>
          <w:lang w:eastAsia="ar-SA"/>
        </w:rPr>
        <w:t xml:space="preserve">ogni Istituzione Scolastica  è chiamata a realizzare </w:t>
      </w:r>
      <w:r w:rsidRPr="0084428E">
        <w:rPr>
          <w:rFonts w:ascii="Arial" w:eastAsia="Times New Roman" w:hAnsi="Arial" w:cs="Arial"/>
          <w:bCs/>
          <w:i/>
          <w:iCs/>
          <w:sz w:val="22"/>
          <w:lang w:eastAsia="ar-SA"/>
        </w:rPr>
        <w:t>percorsi formativi sempre più rispondenti alle inclinazioni personali dello studente.</w:t>
      </w:r>
    </w:p>
    <w:p w:rsidR="0084428E" w:rsidRPr="0084428E" w:rsidRDefault="0084428E" w:rsidP="0084428E">
      <w:pPr>
        <w:suppressAutoHyphens/>
        <w:autoSpaceDE w:val="0"/>
        <w:rPr>
          <w:rFonts w:ascii="Arial" w:eastAsia="Calibri" w:hAnsi="Arial" w:cs="Arial"/>
          <w:b/>
          <w:bCs/>
          <w:sz w:val="23"/>
          <w:szCs w:val="23"/>
        </w:rPr>
      </w:pPr>
    </w:p>
    <w:p w:rsidR="0084428E" w:rsidRPr="0084428E" w:rsidRDefault="0084428E" w:rsidP="0084428E">
      <w:pPr>
        <w:suppressAutoHyphens/>
        <w:autoSpaceDE w:val="0"/>
        <w:rPr>
          <w:rFonts w:ascii="Arial" w:eastAsia="Calibri" w:hAnsi="Arial" w:cs="Arial"/>
          <w:b/>
          <w:bCs/>
          <w:sz w:val="23"/>
          <w:szCs w:val="23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STRATEGIE METODOLOGICHE E DIDATTICHE INCLUSIVE</w:t>
      </w:r>
    </w:p>
    <w:p w:rsidR="0084428E" w:rsidRPr="0084428E" w:rsidRDefault="0084428E" w:rsidP="0084428E">
      <w:p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bCs/>
          <w:lang w:eastAsia="ar-SA"/>
        </w:rPr>
        <w:t>Incoraggiare l’apprendimento collaborativo</w:t>
      </w:r>
      <w:r w:rsidRPr="0084428E">
        <w:rPr>
          <w:rFonts w:ascii="Arial" w:eastAsia="Times New Roman" w:hAnsi="Arial" w:cs="Arial"/>
          <w:lang w:eastAsia="ar-SA"/>
        </w:rPr>
        <w:t xml:space="preserve"> favorendo le attività in piccoli gruppi.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Predisporre azioni di  tutoraggio.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Sostenere e promuovere un approccio strategico nello studio utilizzando  mediatori  didattici  facilitanti l’apprendimento  (immagini, mappe …).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Insegnare l’uso di dispositivi </w:t>
      </w:r>
      <w:proofErr w:type="spellStart"/>
      <w:r w:rsidRPr="0084428E">
        <w:rPr>
          <w:rFonts w:ascii="Arial" w:eastAsia="Times New Roman" w:hAnsi="Arial" w:cs="Arial"/>
          <w:lang w:eastAsia="ar-SA"/>
        </w:rPr>
        <w:t>extratestuali</w:t>
      </w:r>
      <w:proofErr w:type="spellEnd"/>
      <w:r w:rsidRPr="0084428E">
        <w:rPr>
          <w:rFonts w:ascii="Arial" w:eastAsia="Times New Roman" w:hAnsi="Arial" w:cs="Arial"/>
          <w:lang w:eastAsia="ar-SA"/>
        </w:rPr>
        <w:t xml:space="preserve"> per lo studio (titolo, paragrafi, immagini,…)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Sollecitare collegamenti fra le nuove informazioni e quelle già acquisite ogni volta che si inizia un nuovo argomento di studio.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Promuovere inferenze, integrazioni e collegamenti tra le conoscenze e le discipline.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Dividere gli obiettivi di un compito in “sotto obiettivi”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Offrire anticipatamente schemi grafici relativi all’argomento di studio, per orientare l’alunno nella discriminazione delle informazioni essenziali. 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Privilegiare l’apprendimento esperienziale e laboratoriale  “per favorire l’operatività e allo stesso  tempo  il dialogo, la riflessione su quello che si fa”;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Sviluppare processi di autovalutazione e autocontrollo delle strategie di apprendimento negli alunni.</w:t>
      </w:r>
    </w:p>
    <w:p w:rsidR="0084428E" w:rsidRPr="0084428E" w:rsidRDefault="0084428E" w:rsidP="0084428E">
      <w:pPr>
        <w:numPr>
          <w:ilvl w:val="0"/>
          <w:numId w:val="15"/>
        </w:numPr>
        <w:tabs>
          <w:tab w:val="left" w:pos="0"/>
        </w:tabs>
        <w:suppressAutoHyphens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Altro……………………………………………………………………………………………</w:t>
      </w:r>
    </w:p>
    <w:p w:rsidR="0084428E" w:rsidRPr="0084428E" w:rsidRDefault="0084428E" w:rsidP="0084428E">
      <w:pPr>
        <w:tabs>
          <w:tab w:val="left" w:pos="0"/>
        </w:tabs>
        <w:suppressAutoHyphens/>
        <w:ind w:left="720"/>
        <w:contextualSpacing/>
        <w:jc w:val="both"/>
        <w:rPr>
          <w:rFonts w:ascii="Arial" w:eastAsia="Times New Roman" w:hAnsi="Arial" w:cs="Arial"/>
          <w:lang w:eastAsia="ar-SA"/>
        </w:rPr>
      </w:pPr>
    </w:p>
    <w:p w:rsidR="0084428E" w:rsidRPr="0084428E" w:rsidRDefault="0084428E" w:rsidP="0084428E">
      <w:pPr>
        <w:numPr>
          <w:ilvl w:val="0"/>
          <w:numId w:val="2"/>
        </w:num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ATTIVITA’  PROGRAMMATE</w:t>
      </w:r>
    </w:p>
    <w:p w:rsidR="0084428E" w:rsidRPr="0084428E" w:rsidRDefault="0084428E" w:rsidP="0084428E">
      <w:pPr>
        <w:suppressAutoHyphens/>
        <w:autoSpaceDE w:val="0"/>
        <w:ind w:left="72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Pr="0084428E" w:rsidRDefault="0084428E" w:rsidP="0084428E">
      <w:pPr>
        <w:numPr>
          <w:ilvl w:val="1"/>
          <w:numId w:val="11"/>
        </w:numPr>
        <w:suppressAutoHyphens/>
        <w:autoSpaceDE w:val="0"/>
        <w:ind w:left="1560" w:hanging="567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Attività di recupero</w:t>
      </w:r>
    </w:p>
    <w:p w:rsidR="0084428E" w:rsidRPr="0084428E" w:rsidRDefault="0084428E" w:rsidP="0084428E">
      <w:pPr>
        <w:numPr>
          <w:ilvl w:val="1"/>
          <w:numId w:val="11"/>
        </w:numPr>
        <w:suppressAutoHyphens/>
        <w:autoSpaceDE w:val="0"/>
        <w:ind w:left="1560" w:hanging="567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Attività di consolidamento e/o di potenziamento</w:t>
      </w:r>
    </w:p>
    <w:p w:rsidR="0084428E" w:rsidRPr="0084428E" w:rsidRDefault="0084428E" w:rsidP="0084428E">
      <w:pPr>
        <w:numPr>
          <w:ilvl w:val="1"/>
          <w:numId w:val="11"/>
        </w:numPr>
        <w:suppressAutoHyphens/>
        <w:autoSpaceDE w:val="0"/>
        <w:ind w:left="1560" w:hanging="567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Attività di laboratorio</w:t>
      </w:r>
    </w:p>
    <w:p w:rsidR="0084428E" w:rsidRPr="0084428E" w:rsidRDefault="0084428E" w:rsidP="0084428E">
      <w:pPr>
        <w:numPr>
          <w:ilvl w:val="1"/>
          <w:numId w:val="11"/>
        </w:numPr>
        <w:suppressAutoHyphens/>
        <w:autoSpaceDE w:val="0"/>
        <w:ind w:left="1560" w:hanging="567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Attività di classi aperte (per piccoli gruppi)</w:t>
      </w:r>
    </w:p>
    <w:p w:rsidR="0084428E" w:rsidRPr="0084428E" w:rsidRDefault="0084428E" w:rsidP="0084428E">
      <w:pPr>
        <w:numPr>
          <w:ilvl w:val="1"/>
          <w:numId w:val="11"/>
        </w:numPr>
        <w:suppressAutoHyphens/>
        <w:autoSpaceDE w:val="0"/>
        <w:ind w:left="1560" w:hanging="567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>Attività all’esterno dell’ambiente scolastico</w:t>
      </w:r>
    </w:p>
    <w:p w:rsidR="0084428E" w:rsidRPr="0084428E" w:rsidRDefault="0084428E" w:rsidP="0084428E">
      <w:pPr>
        <w:numPr>
          <w:ilvl w:val="1"/>
          <w:numId w:val="11"/>
        </w:numPr>
        <w:suppressAutoHyphens/>
        <w:autoSpaceDE w:val="0"/>
        <w:ind w:left="1560" w:hanging="567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 xml:space="preserve">Attività di carattere culturale, formativo, socializzante </w:t>
      </w:r>
    </w:p>
    <w:p w:rsidR="0084428E" w:rsidRPr="0084428E" w:rsidRDefault="0084428E" w:rsidP="0084428E">
      <w:pPr>
        <w:suppressAutoHyphens/>
        <w:autoSpaceDE w:val="0"/>
        <w:ind w:left="156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10.MISURE DISPENSATIVE</w:t>
      </w: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Nell’ambito delle varie discipline l’alunno viene dispensato: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lastRenderedPageBreak/>
        <w:t>dalla lettura ad alta voce;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dal prendere appunti;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dai tempi standard (dalla consegna delle prove scritte in tempi maggiori di quelli previsti per gli alunni senza DSA);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dal copiare dalla lavagna;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dalla dettatura di testi/o appunti;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da un eccesivo carico di compiti a casa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dalla effettuazione di più prove valutative in tempi ravvicinati;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dallo studio mnemonico di formule, tabelle; definizioni </w:t>
      </w:r>
    </w:p>
    <w:p w:rsidR="0084428E" w:rsidRPr="0084428E" w:rsidRDefault="0084428E" w:rsidP="0084428E">
      <w:pPr>
        <w:numPr>
          <w:ilvl w:val="0"/>
          <w:numId w:val="4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altro ( es.: sostituzione della scrittura con linguaggio verbale e/o iconico)</w:t>
      </w:r>
    </w:p>
    <w:p w:rsidR="0084428E" w:rsidRPr="0084428E" w:rsidRDefault="0084428E" w:rsidP="0084428E">
      <w:pPr>
        <w:suppressAutoHyphens/>
        <w:autoSpaceDE w:val="0"/>
        <w:contextualSpacing/>
        <w:rPr>
          <w:rFonts w:ascii="Arial" w:eastAsia="Times New Roman" w:hAnsi="Arial" w:cs="Arial"/>
          <w:lang w:eastAsia="ar-SA"/>
        </w:rPr>
      </w:pPr>
    </w:p>
    <w:p w:rsidR="0084428E" w:rsidRPr="0084428E" w:rsidRDefault="0084428E" w:rsidP="0084428E">
      <w:pPr>
        <w:suppressAutoHyphens/>
        <w:autoSpaceDE w:val="0"/>
        <w:contextualSpacing/>
        <w:rPr>
          <w:rFonts w:ascii="Arial" w:eastAsia="Times New Roman" w:hAnsi="Arial" w:cs="Arial"/>
          <w:b/>
          <w:iCs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iCs/>
          <w:sz w:val="28"/>
          <w:szCs w:val="28"/>
          <w:lang w:eastAsia="ar-SA"/>
        </w:rPr>
        <w:t>11. STRUMENTI COMPENSATIVI</w:t>
      </w: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L’alunno usufruirà dei seguenti strumenti compensativi: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ind w:left="284" w:hanging="284"/>
        <w:contextualSpacing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libri digitali 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ind w:left="284" w:hanging="284"/>
        <w:contextualSpacing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tabelle, formulari, </w:t>
      </w:r>
      <w:r w:rsidRPr="0084428E">
        <w:rPr>
          <w:rFonts w:ascii="Arial" w:eastAsia="Times New Roman" w:hAnsi="Arial" w:cs="Arial"/>
          <w:iCs/>
          <w:lang w:eastAsia="ar-SA"/>
        </w:rPr>
        <w:t xml:space="preserve">procedure specifiche , sintesi, schemi e mappe 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bCs/>
          <w:iCs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calcolatrice</w:t>
      </w:r>
      <w:r w:rsidRPr="0084428E">
        <w:rPr>
          <w:rFonts w:ascii="Arial" w:eastAsia="Times New Roman" w:hAnsi="Arial" w:cs="Arial"/>
          <w:bCs/>
          <w:lang w:eastAsia="ar-SA"/>
        </w:rPr>
        <w:t xml:space="preserve"> </w:t>
      </w:r>
      <w:r w:rsidRPr="0084428E">
        <w:rPr>
          <w:rFonts w:ascii="Arial" w:eastAsia="Times New Roman" w:hAnsi="Arial" w:cs="Arial"/>
          <w:bCs/>
          <w:iCs/>
          <w:lang w:eastAsia="ar-SA"/>
        </w:rPr>
        <w:t>o computer con foglio di calcolo e stampante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autoSpaceDE w:val="0"/>
        <w:ind w:left="284" w:hanging="284"/>
        <w:contextualSpacing/>
        <w:rPr>
          <w:rFonts w:ascii="Arial" w:eastAsia="Times New Roman" w:hAnsi="Arial" w:cs="Arial"/>
          <w:bCs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computer con videoscrittura, correttore ortografico, </w:t>
      </w:r>
      <w:r w:rsidRPr="0084428E">
        <w:rPr>
          <w:rFonts w:ascii="Arial" w:eastAsia="Times New Roman" w:hAnsi="Arial" w:cs="Arial"/>
          <w:bCs/>
          <w:iCs/>
          <w:lang w:eastAsia="ar-SA"/>
        </w:rPr>
        <w:t>stampante e scanner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ind w:left="284" w:hanging="284"/>
        <w:contextualSpacing/>
        <w:jc w:val="both"/>
        <w:rPr>
          <w:rFonts w:ascii="Arial" w:eastAsia="Times New Roman" w:hAnsi="Arial" w:cs="Arial"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 xml:space="preserve">risorse audio (registrazioni,  sintesi vocale, audiolibri, libri parlati, …) 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ind w:left="284" w:hanging="284"/>
        <w:contextualSpacing/>
        <w:jc w:val="both"/>
        <w:rPr>
          <w:rFonts w:ascii="Arial" w:eastAsia="Times New Roman" w:hAnsi="Arial" w:cs="Arial"/>
          <w:bCs/>
          <w:iCs/>
          <w:lang w:eastAsia="ar-SA"/>
        </w:rPr>
      </w:pPr>
      <w:r w:rsidRPr="0084428E">
        <w:rPr>
          <w:rFonts w:ascii="Arial" w:eastAsia="Times New Roman" w:hAnsi="Arial" w:cs="Arial"/>
          <w:bCs/>
          <w:iCs/>
          <w:lang w:eastAsia="ar-SA"/>
        </w:rPr>
        <w:t>software didattici free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ind w:left="284" w:hanging="284"/>
        <w:contextualSpacing/>
        <w:jc w:val="both"/>
        <w:rPr>
          <w:rFonts w:ascii="Arial" w:eastAsia="Times New Roman" w:hAnsi="Arial" w:cs="Arial"/>
          <w:bCs/>
          <w:iCs/>
          <w:lang w:eastAsia="ar-SA"/>
        </w:rPr>
      </w:pPr>
      <w:r w:rsidRPr="0084428E">
        <w:rPr>
          <w:rFonts w:ascii="Arial" w:eastAsia="Times New Roman" w:hAnsi="Arial" w:cs="Arial"/>
          <w:bCs/>
          <w:iCs/>
          <w:lang w:eastAsia="ar-SA"/>
        </w:rPr>
        <w:t>computer con sintetizzatore vocale</w:t>
      </w:r>
    </w:p>
    <w:p w:rsidR="0084428E" w:rsidRPr="0084428E" w:rsidRDefault="0084428E" w:rsidP="0084428E">
      <w:pPr>
        <w:numPr>
          <w:ilvl w:val="0"/>
          <w:numId w:val="5"/>
        </w:numPr>
        <w:suppressAutoHyphens/>
        <w:ind w:left="284" w:hanging="284"/>
        <w:contextualSpacing/>
        <w:jc w:val="both"/>
        <w:rPr>
          <w:rFonts w:ascii="Arial" w:eastAsia="Times New Roman" w:hAnsi="Arial" w:cs="Arial"/>
          <w:bCs/>
          <w:iCs/>
          <w:lang w:eastAsia="ar-SA"/>
        </w:rPr>
      </w:pPr>
      <w:r w:rsidRPr="0084428E">
        <w:rPr>
          <w:rFonts w:ascii="Arial" w:eastAsia="Times New Roman" w:hAnsi="Arial" w:cs="Arial"/>
          <w:bCs/>
          <w:iCs/>
          <w:lang w:eastAsia="ar-SA"/>
        </w:rPr>
        <w:t>vocabolario multimediale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 xml:space="preserve">N.B. - </w:t>
      </w: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 xml:space="preserve">Si ricorda che  le strutture grafiche (tipo diagrammi e/o mappe) possono servire ai ragazzi con DSA per trasporre e organizzare le loro conoscenze.  </w:t>
      </w: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12.CRITERI E MODALITÀ DI VERIFICA E VALUTAZIONE</w:t>
      </w: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i/>
          <w:lang w:eastAsia="ar-SA"/>
        </w:rPr>
      </w:pPr>
      <w:r w:rsidRPr="0084428E">
        <w:rPr>
          <w:rFonts w:ascii="Arial" w:eastAsia="Times New Roman" w:hAnsi="Arial" w:cs="Arial"/>
          <w:i/>
          <w:lang w:eastAsia="ar-SA"/>
        </w:rPr>
        <w:t xml:space="preserve">                        (N.B. validi anche in sede di esame)</w:t>
      </w: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Si concordano:</w:t>
      </w:r>
    </w:p>
    <w:p w:rsidR="0084428E" w:rsidRPr="0084428E" w:rsidRDefault="0084428E" w:rsidP="0084428E">
      <w:pPr>
        <w:numPr>
          <w:ilvl w:val="1"/>
          <w:numId w:val="3"/>
        </w:numPr>
        <w:tabs>
          <w:tab w:val="clear" w:pos="360"/>
          <w:tab w:val="left" w:pos="142"/>
          <w:tab w:val="num" w:pos="284"/>
        </w:tabs>
        <w:suppressAutoHyphens/>
        <w:autoSpaceDE w:val="0"/>
        <w:ind w:left="306" w:hanging="306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  verifiche orali programmate   </w:t>
      </w:r>
    </w:p>
    <w:p w:rsidR="0084428E" w:rsidRPr="0084428E" w:rsidRDefault="0084428E" w:rsidP="0084428E">
      <w:pPr>
        <w:tabs>
          <w:tab w:val="num" w:pos="284"/>
        </w:tabs>
        <w:suppressAutoHyphens/>
        <w:autoSpaceDE w:val="0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lang w:eastAsia="ar-SA"/>
        </w:rPr>
        <w:t>-</w:t>
      </w:r>
      <w:r w:rsidRPr="0084428E">
        <w:rPr>
          <w:rFonts w:ascii="Arial" w:eastAsia="Times New Roman" w:hAnsi="Arial" w:cs="Arial"/>
          <w:iCs/>
          <w:lang w:eastAsia="ar-SA"/>
        </w:rPr>
        <w:t xml:space="preserve">   compensazione con prove orali di compiti scritti </w:t>
      </w:r>
    </w:p>
    <w:p w:rsidR="0084428E" w:rsidRPr="0084428E" w:rsidRDefault="0084428E" w:rsidP="0084428E">
      <w:pPr>
        <w:numPr>
          <w:ilvl w:val="1"/>
          <w:numId w:val="3"/>
        </w:numPr>
        <w:tabs>
          <w:tab w:val="clear" w:pos="360"/>
          <w:tab w:val="num" w:pos="142"/>
          <w:tab w:val="num" w:pos="284"/>
        </w:tabs>
        <w:suppressAutoHyphens/>
        <w:autoSpaceDE w:val="0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  uso di mediatori didattici durante le prove scritte e orali   (mappe mentali, mappe cognitive..)</w:t>
      </w:r>
    </w:p>
    <w:p w:rsidR="0084428E" w:rsidRPr="0084428E" w:rsidRDefault="0084428E" w:rsidP="0084428E">
      <w:pPr>
        <w:numPr>
          <w:ilvl w:val="1"/>
          <w:numId w:val="3"/>
        </w:numPr>
        <w:tabs>
          <w:tab w:val="clear" w:pos="360"/>
          <w:tab w:val="num" w:pos="142"/>
          <w:tab w:val="num" w:pos="284"/>
        </w:tabs>
        <w:suppressAutoHyphens/>
        <w:autoSpaceDE w:val="0"/>
        <w:rPr>
          <w:rFonts w:ascii="Arial" w:eastAsia="Times New Roman" w:hAnsi="Arial" w:cs="Arial"/>
          <w:iCs/>
          <w:shd w:val="clear" w:color="auto" w:fill="FFFF00"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  valutazioni più attente alle conoscenze a alle competenze di analisi, sintesi e collegamento con eventuali  elaborazioni personali, piuttosto che alla correttezza formale</w:t>
      </w:r>
    </w:p>
    <w:p w:rsidR="0084428E" w:rsidRPr="0084428E" w:rsidRDefault="0084428E" w:rsidP="0084428E">
      <w:pPr>
        <w:numPr>
          <w:ilvl w:val="1"/>
          <w:numId w:val="3"/>
        </w:numPr>
        <w:tabs>
          <w:tab w:val="clear" w:pos="360"/>
          <w:tab w:val="num" w:pos="142"/>
          <w:tab w:val="num" w:pos="284"/>
        </w:tabs>
        <w:suppressAutoHyphens/>
        <w:autoSpaceDE w:val="0"/>
        <w:rPr>
          <w:rFonts w:ascii="Arial" w:eastAsia="Times New Roman" w:hAnsi="Arial" w:cs="Arial"/>
          <w:iCs/>
          <w:shd w:val="clear" w:color="auto" w:fill="FFFF00"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  prove informatizzate</w:t>
      </w:r>
    </w:p>
    <w:p w:rsidR="0084428E" w:rsidRPr="0084428E" w:rsidRDefault="0084428E" w:rsidP="0084428E">
      <w:pPr>
        <w:numPr>
          <w:ilvl w:val="1"/>
          <w:numId w:val="3"/>
        </w:numPr>
        <w:tabs>
          <w:tab w:val="clear" w:pos="360"/>
          <w:tab w:val="left" w:pos="284"/>
        </w:tabs>
        <w:suppressAutoHyphens/>
        <w:autoSpaceDE w:val="0"/>
        <w:ind w:left="284" w:hanging="284"/>
        <w:rPr>
          <w:rFonts w:ascii="Arial" w:eastAsia="Times New Roman" w:hAnsi="Arial" w:cs="Arial"/>
          <w:iCs/>
          <w:shd w:val="clear" w:color="auto" w:fill="FFFF00"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valutazione dei progressi in itinere  </w:t>
      </w: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iCs/>
          <w:lang w:eastAsia="ar-SA"/>
        </w:rPr>
      </w:pP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iCs/>
          <w:lang w:eastAsia="ar-SA"/>
        </w:rPr>
      </w:pPr>
    </w:p>
    <w:p w:rsid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autoSpaceDE w:val="0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>13. PATTO CON LA FAMIGLIA E CON L’ALUNNO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Si concordano:</w:t>
      </w:r>
    </w:p>
    <w:p w:rsidR="0084428E" w:rsidRPr="0084428E" w:rsidRDefault="0084428E" w:rsidP="0084428E">
      <w:pPr>
        <w:numPr>
          <w:ilvl w:val="0"/>
          <w:numId w:val="6"/>
        </w:numPr>
        <w:suppressAutoHyphens/>
        <w:autoSpaceDE w:val="0"/>
        <w:ind w:left="284" w:hanging="284"/>
        <w:contextualSpacing/>
        <w:jc w:val="both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riduzione del carico di studio individuale  a casa,</w:t>
      </w:r>
    </w:p>
    <w:p w:rsidR="0084428E" w:rsidRPr="0084428E" w:rsidRDefault="0084428E" w:rsidP="0084428E">
      <w:pPr>
        <w:numPr>
          <w:ilvl w:val="0"/>
          <w:numId w:val="6"/>
        </w:numPr>
        <w:suppressAutoHyphens/>
        <w:autoSpaceDE w:val="0"/>
        <w:ind w:left="284" w:hanging="284"/>
        <w:contextualSpacing/>
        <w:jc w:val="both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l’organizzazione di un piano di studio settimanale con distribuzione giornaliera del carico di lavoro.</w:t>
      </w:r>
    </w:p>
    <w:p w:rsidR="0084428E" w:rsidRPr="0084428E" w:rsidRDefault="0084428E" w:rsidP="0084428E">
      <w:pPr>
        <w:numPr>
          <w:ilvl w:val="0"/>
          <w:numId w:val="6"/>
        </w:numPr>
        <w:suppressAutoHyphens/>
        <w:autoSpaceDE w:val="0"/>
        <w:ind w:left="284" w:hanging="284"/>
        <w:contextualSpacing/>
        <w:jc w:val="both"/>
        <w:rPr>
          <w:rFonts w:ascii="Arial" w:eastAsia="Times New Roman" w:hAnsi="Arial" w:cs="Arial"/>
          <w:i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 xml:space="preserve">le modalità di aiuto: </w:t>
      </w:r>
      <w:r w:rsidRPr="0084428E">
        <w:rPr>
          <w:rFonts w:ascii="Arial" w:eastAsia="Times New Roman" w:hAnsi="Arial" w:cs="Arial"/>
          <w:i/>
          <w:iCs/>
          <w:lang w:eastAsia="ar-SA"/>
        </w:rPr>
        <w:t xml:space="preserve">chi, come, per quanto tempo, per quali attività/discipline chi segue l’alunno nello studio </w:t>
      </w:r>
    </w:p>
    <w:p w:rsidR="0084428E" w:rsidRPr="0084428E" w:rsidRDefault="0084428E" w:rsidP="0084428E">
      <w:pPr>
        <w:autoSpaceDE w:val="0"/>
        <w:autoSpaceDN w:val="0"/>
        <w:adjustRightInd w:val="0"/>
        <w:ind w:left="284" w:hanging="284"/>
        <w:rPr>
          <w:rFonts w:ascii="Arial" w:eastAsia="Calibri" w:hAnsi="Arial" w:cs="Arial"/>
          <w:iCs/>
        </w:rPr>
      </w:pPr>
      <w:r w:rsidRPr="0084428E">
        <w:rPr>
          <w:rFonts w:ascii="Arial" w:eastAsia="Times New Roman" w:hAnsi="Arial" w:cs="Arial"/>
          <w:iCs/>
          <w:lang w:eastAsia="ar-SA"/>
        </w:rPr>
        <w:t>-   gli strumenti compensativi utilizzati a casa  (audio: registrazioni, audiolibri,…)</w:t>
      </w:r>
      <w:r w:rsidRPr="0084428E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r w:rsidRPr="0084428E">
        <w:rPr>
          <w:rFonts w:ascii="Arial" w:eastAsia="Calibri" w:hAnsi="Arial" w:cs="Arial"/>
          <w:iCs/>
        </w:rPr>
        <w:t>strumenti informatici (videoscrittura con correttore ortografico, sintesi vocale, calcolatrice o computer con fogli di calcolo,…. )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-   le verifiche sia orali che scritte. Le verifiche orali dovranno essere privilegiate.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lang w:eastAsia="ar-SA"/>
        </w:rPr>
      </w:pP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t>N.B.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/>
          <w:iCs/>
          <w:lang w:eastAsia="ar-SA"/>
        </w:rPr>
      </w:pPr>
      <w:r w:rsidRPr="0084428E">
        <w:rPr>
          <w:rFonts w:ascii="Arial" w:eastAsia="Times New Roman" w:hAnsi="Arial" w:cs="Arial"/>
          <w:iCs/>
          <w:lang w:eastAsia="ar-SA"/>
        </w:rPr>
        <w:lastRenderedPageBreak/>
        <w:t xml:space="preserve"> </w:t>
      </w:r>
      <w:r w:rsidRPr="0084428E">
        <w:rPr>
          <w:rFonts w:ascii="Arial" w:eastAsia="Times New Roman" w:hAnsi="Arial" w:cs="Arial"/>
          <w:i/>
          <w:iCs/>
          <w:lang w:eastAsia="ar-SA"/>
        </w:rPr>
        <w:t>Il patto con la famiglia e con l’alunno deve essere costantemente arricchito dalla ricerca della condivisione delle strategie e dalla fiducia nella possibilità di perseguire il successo formativo (a tal fine sono molto utili i rilevamenti oggettivi dei progressi in itinere).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numPr>
          <w:ilvl w:val="0"/>
          <w:numId w:val="12"/>
        </w:numPr>
        <w:suppressAutoHyphens/>
        <w:autoSpaceDE w:val="0"/>
        <w:autoSpaceDN w:val="0"/>
        <w:adjustRightInd w:val="0"/>
        <w:rPr>
          <w:rFonts w:ascii="Arial" w:eastAsia="Times New Roman" w:hAnsi="Arial" w:cs="Arial"/>
          <w:i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SUGGERIMENTI OPERATIVI PER L’ULTIMO ANNO DI CORSO</w:t>
      </w:r>
    </w:p>
    <w:p w:rsidR="0084428E" w:rsidRPr="0084428E" w:rsidRDefault="0084428E" w:rsidP="0084428E">
      <w:pPr>
        <w:numPr>
          <w:ilvl w:val="0"/>
          <w:numId w:val="16"/>
        </w:numPr>
        <w:suppressAutoHyphens/>
        <w:adjustRightInd w:val="0"/>
        <w:rPr>
          <w:rFonts w:ascii="Arial" w:eastAsia="Times New Roman" w:hAnsi="Arial" w:cs="Arial"/>
          <w:strike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sz w:val="22"/>
          <w:szCs w:val="22"/>
          <w:lang w:eastAsia="ar-SA"/>
        </w:rPr>
        <w:t xml:space="preserve"> Annualmente il MIUR fornisce indicazioni sulle modalità di svolgimento degli esami di Stato conclusivi dei corsi di studio di istruzione secondaria di primo e secondo grado. Nel documento è sempre presente un articolo specifico sulle modalità di effettuazione degli esami da parte dei candidati con DSA</w:t>
      </w:r>
    </w:p>
    <w:p w:rsidR="0084428E" w:rsidRPr="0084428E" w:rsidRDefault="0084428E" w:rsidP="0084428E">
      <w:pPr>
        <w:numPr>
          <w:ilvl w:val="0"/>
          <w:numId w:val="16"/>
        </w:numPr>
        <w:suppressAutoHyphens/>
        <w:adjustRightInd w:val="0"/>
        <w:rPr>
          <w:rFonts w:ascii="Arial" w:eastAsia="Times New Roman" w:hAnsi="Arial" w:cs="Arial"/>
          <w:b/>
          <w:strike/>
          <w:lang w:eastAsia="ar-SA"/>
        </w:rPr>
      </w:pPr>
      <w:r w:rsidRPr="0084428E">
        <w:rPr>
          <w:rFonts w:ascii="Arial" w:eastAsia="Times New Roman" w:hAnsi="Arial" w:cs="Arial"/>
          <w:sz w:val="22"/>
          <w:szCs w:val="22"/>
          <w:lang w:eastAsia="ar-SA"/>
        </w:rPr>
        <w:t>Si deve anche tener conto  della  normativa relativa a “ Istruzioni e modalità organizzative e operative per lo svolgimento degli esami di stato</w:t>
      </w:r>
      <w:r w:rsidRPr="0084428E">
        <w:rPr>
          <w:rFonts w:ascii="Arial" w:eastAsia="Times New Roman" w:hAnsi="Arial" w:cs="Arial"/>
          <w:color w:val="FF0000"/>
          <w:sz w:val="22"/>
          <w:szCs w:val="22"/>
          <w:lang w:eastAsia="ar-SA"/>
        </w:rPr>
        <w:t>”</w:t>
      </w:r>
      <w:r w:rsidRPr="0084428E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 </w:t>
      </w:r>
      <w:r w:rsidRPr="0084428E">
        <w:rPr>
          <w:rFonts w:ascii="Arial" w:eastAsia="Times New Roman" w:hAnsi="Arial" w:cs="Arial"/>
          <w:sz w:val="22"/>
          <w:szCs w:val="22"/>
          <w:lang w:eastAsia="ar-SA"/>
        </w:rPr>
        <w:t>(Regolamento del nuovo Esame di Stato, il D.P.R. n. 323/98 all'Art. 5 comma 2, l' O.M. n. 37/14  all' art. 6) per la compilazione del</w:t>
      </w:r>
      <w:r w:rsidRPr="0084428E">
        <w:rPr>
          <w:rFonts w:ascii="Arial" w:eastAsia="Times New Roman" w:hAnsi="Arial" w:cs="Arial"/>
          <w:lang w:eastAsia="ar-SA"/>
        </w:rPr>
        <w:t xml:space="preserve"> </w:t>
      </w: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>DOCUMENTO DEL CONSIGLIO DI CLASSE DEL 15 MAGGIO</w:t>
      </w:r>
      <w:r w:rsidRPr="0084428E">
        <w:rPr>
          <w:rFonts w:ascii="Arial" w:eastAsia="Times New Roman" w:hAnsi="Arial" w:cs="Arial"/>
          <w:b/>
          <w:lang w:eastAsia="ar-SA"/>
        </w:rPr>
        <w:t xml:space="preserve">. </w:t>
      </w:r>
    </w:p>
    <w:p w:rsidR="0084428E" w:rsidRPr="0084428E" w:rsidRDefault="0084428E" w:rsidP="0084428E">
      <w:pPr>
        <w:numPr>
          <w:ilvl w:val="0"/>
          <w:numId w:val="16"/>
        </w:numPr>
        <w:suppressAutoHyphens/>
        <w:adjustRightInd w:val="0"/>
        <w:rPr>
          <w:rFonts w:ascii="Arial" w:eastAsia="Times New Roman" w:hAnsi="Arial" w:cs="Arial"/>
          <w:b/>
          <w:strike/>
          <w:lang w:eastAsia="ar-SA"/>
        </w:rPr>
      </w:pPr>
      <w:r w:rsidRPr="0084428E">
        <w:rPr>
          <w:rFonts w:ascii="Arial" w:eastAsia="Times New Roman" w:hAnsi="Arial" w:cs="Arial"/>
          <w:b/>
          <w:lang w:eastAsia="ar-SA"/>
        </w:rPr>
        <w:t xml:space="preserve"> O.M 37/2014 , art.6</w:t>
      </w:r>
    </w:p>
    <w:p w:rsidR="0084428E" w:rsidRPr="0084428E" w:rsidRDefault="0084428E" w:rsidP="0084428E">
      <w:pPr>
        <w:numPr>
          <w:ilvl w:val="0"/>
          <w:numId w:val="17"/>
        </w:numPr>
        <w:suppressAutoHyphens/>
        <w:adjustRightInd w:val="0"/>
        <w:jc w:val="both"/>
        <w:rPr>
          <w:rFonts w:ascii="Arial" w:eastAsia="Times New Roman" w:hAnsi="Arial" w:cs="Arial"/>
          <w:bCs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c.1</w:t>
      </w:r>
      <w:r w:rsidRPr="0084428E">
        <w:rPr>
          <w:rFonts w:ascii="Arial" w:eastAsia="Times New Roman" w:hAnsi="Arial" w:cs="Arial"/>
          <w:bCs/>
          <w:sz w:val="22"/>
          <w:szCs w:val="22"/>
          <w:lang w:eastAsia="ar-SA"/>
        </w:rPr>
        <w:t xml:space="preserve">. </w:t>
      </w:r>
      <w:r w:rsidRPr="0084428E">
        <w:rPr>
          <w:rFonts w:ascii="Arial" w:eastAsia="Times New Roman" w:hAnsi="Arial" w:cs="Arial"/>
          <w:bCs/>
          <w:i/>
          <w:sz w:val="22"/>
          <w:szCs w:val="22"/>
          <w:lang w:eastAsia="ar-SA"/>
        </w:rPr>
        <w:t>I consigli di classe dell'ultimo anno di corso elaborano, entro il 15 maggio, per la commissione d'esame, un apposito documento relativo all'azione educativa e didattica realizzata nell'ultimo anno di corso.</w:t>
      </w:r>
    </w:p>
    <w:p w:rsidR="0084428E" w:rsidRPr="0084428E" w:rsidRDefault="0084428E" w:rsidP="0084428E">
      <w:pPr>
        <w:numPr>
          <w:ilvl w:val="0"/>
          <w:numId w:val="17"/>
        </w:numPr>
        <w:suppressAutoHyphens/>
        <w:adjustRightInd w:val="0"/>
        <w:jc w:val="both"/>
        <w:rPr>
          <w:rFonts w:ascii="Arial" w:eastAsia="Times New Roman" w:hAnsi="Arial" w:cs="Arial"/>
          <w:bCs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bCs/>
          <w:i/>
          <w:sz w:val="22"/>
          <w:szCs w:val="22"/>
          <w:lang w:eastAsia="ar-SA"/>
        </w:rPr>
        <w:t>c.2</w:t>
      </w:r>
      <w:r w:rsidRPr="0084428E">
        <w:rPr>
          <w:rFonts w:ascii="Arial" w:eastAsia="Times New Roman" w:hAnsi="Arial" w:cs="Arial"/>
          <w:bCs/>
          <w:i/>
          <w:sz w:val="22"/>
          <w:szCs w:val="22"/>
          <w:lang w:eastAsia="ar-SA"/>
        </w:rPr>
        <w:t>. Tale documento indica i contenuti, i metodi, i mezzi, gli spazi e i tempi del percorso formativo, i criteri, gli strumenti di valutazione adottati, gli obiettivi raggiunti, nonché ogni altro elemento che i consigli di classe ritengano significativo ai fini dello svolgimento degli esami.</w:t>
      </w:r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</w:t>
      </w:r>
    </w:p>
    <w:p w:rsidR="0084428E" w:rsidRPr="0084428E" w:rsidRDefault="0084428E" w:rsidP="0084428E">
      <w:pPr>
        <w:numPr>
          <w:ilvl w:val="0"/>
          <w:numId w:val="17"/>
        </w:numPr>
        <w:suppressAutoHyphens/>
        <w:adjustRightInd w:val="0"/>
        <w:jc w:val="both"/>
        <w:rPr>
          <w:rFonts w:ascii="Arial" w:eastAsia="Times New Roman" w:hAnsi="Arial" w:cs="Arial"/>
          <w:bCs/>
          <w:i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/>
          <w:i/>
          <w:sz w:val="22"/>
          <w:szCs w:val="22"/>
          <w:lang w:eastAsia="ar-SA"/>
        </w:rPr>
        <w:t xml:space="preserve">Art. 18 </w:t>
      </w:r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Le Commissioni predispongono adeguate </w:t>
      </w:r>
      <w:proofErr w:type="spellStart"/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>modalita</w:t>
      </w:r>
      <w:proofErr w:type="spellEnd"/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>̀ di svolgimento delle prove scritte e orali. Nello svolgimento delle prove scritte, i candidati possono utilizzare gli strumenti compensativi previsti dal Piano Didattico Personalizzato o da altra documentazione redatta ai sensi dell’articolo 5 del decreto ministeriale 12 luglio 2011. In particolare, si segnala l’</w:t>
      </w:r>
      <w:proofErr w:type="spellStart"/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>opportunita</w:t>
      </w:r>
      <w:proofErr w:type="spellEnd"/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̀ di </w:t>
      </w:r>
      <w:r w:rsidRPr="0084428E">
        <w:rPr>
          <w:rFonts w:ascii="Arial" w:eastAsia="Times New Roman" w:hAnsi="Arial" w:cs="Arial"/>
          <w:b/>
          <w:i/>
          <w:sz w:val="22"/>
          <w:szCs w:val="22"/>
          <w:lang w:eastAsia="ar-SA"/>
        </w:rPr>
        <w:t xml:space="preserve">prevedere tempi </w:t>
      </w:r>
      <w:proofErr w:type="spellStart"/>
      <w:r w:rsidRPr="0084428E">
        <w:rPr>
          <w:rFonts w:ascii="Arial" w:eastAsia="Times New Roman" w:hAnsi="Arial" w:cs="Arial"/>
          <w:b/>
          <w:i/>
          <w:sz w:val="22"/>
          <w:szCs w:val="22"/>
          <w:lang w:eastAsia="ar-SA"/>
        </w:rPr>
        <w:t>piu</w:t>
      </w:r>
      <w:proofErr w:type="spellEnd"/>
      <w:r w:rsidRPr="0084428E">
        <w:rPr>
          <w:rFonts w:ascii="Arial" w:eastAsia="Times New Roman" w:hAnsi="Arial" w:cs="Arial"/>
          <w:b/>
          <w:i/>
          <w:sz w:val="22"/>
          <w:szCs w:val="22"/>
          <w:lang w:eastAsia="ar-SA"/>
        </w:rPr>
        <w:t>̀ lunghi</w:t>
      </w:r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di quelli ordinari per lo svolgimento della prove scritte, di curare con particolare attenzione la </w:t>
      </w:r>
      <w:r w:rsidRPr="0084428E">
        <w:rPr>
          <w:rFonts w:ascii="Arial" w:eastAsia="Times New Roman" w:hAnsi="Arial" w:cs="Arial"/>
          <w:b/>
          <w:i/>
          <w:sz w:val="22"/>
          <w:szCs w:val="22"/>
          <w:lang w:eastAsia="ar-SA"/>
        </w:rPr>
        <w:t>predisposizione della terza prova scritta</w:t>
      </w:r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, con particolare riferimento all’accertamento delle competenze nella lingua straniera, di adottare </w:t>
      </w:r>
      <w:r w:rsidRPr="0084428E">
        <w:rPr>
          <w:rFonts w:ascii="Arial" w:eastAsia="Times New Roman" w:hAnsi="Arial" w:cs="Arial"/>
          <w:b/>
          <w:i/>
          <w:sz w:val="22"/>
          <w:szCs w:val="22"/>
          <w:lang w:eastAsia="ar-SA"/>
        </w:rPr>
        <w:t>criteri valutativi</w:t>
      </w:r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attenti soprattutto al contenuto piuttosto che alla forma. Al candidato </w:t>
      </w:r>
      <w:proofErr w:type="spellStart"/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>potra</w:t>
      </w:r>
      <w:proofErr w:type="spellEnd"/>
      <w:r w:rsidRPr="0084428E">
        <w:rPr>
          <w:rFonts w:ascii="Arial" w:eastAsia="Times New Roman" w:hAnsi="Arial" w:cs="Arial"/>
          <w:i/>
          <w:sz w:val="22"/>
          <w:szCs w:val="22"/>
          <w:lang w:eastAsia="ar-SA"/>
        </w:rPr>
        <w:t>̀ essere consentita la utilizzazione di apparecchiature e strumenti informatici nel caso in cui siano stati impiegati per le verifiche in corso d’anno o comunque</w:t>
      </w:r>
      <w:r w:rsidRPr="0084428E">
        <w:rPr>
          <w:rFonts w:ascii="Times New Roman" w:eastAsia="Times New Roman" w:hAnsi="Times New Roman" w:cs="Times New Roman"/>
          <w:lang w:eastAsia="ar-SA"/>
        </w:rPr>
        <w:t xml:space="preserve"> siano ritenuti funzionali allo svolgimento dell’esame, senza che venga pregiudicata la </w:t>
      </w:r>
      <w:proofErr w:type="spellStart"/>
      <w:r w:rsidRPr="0084428E">
        <w:rPr>
          <w:rFonts w:ascii="Times New Roman" w:eastAsia="Times New Roman" w:hAnsi="Times New Roman" w:cs="Times New Roman"/>
          <w:lang w:eastAsia="ar-SA"/>
        </w:rPr>
        <w:t>validita</w:t>
      </w:r>
      <w:proofErr w:type="spellEnd"/>
      <w:r w:rsidRPr="0084428E">
        <w:rPr>
          <w:rFonts w:ascii="Times New Roman" w:eastAsia="Times New Roman" w:hAnsi="Times New Roman" w:cs="Times New Roman"/>
          <w:lang w:eastAsia="ar-SA"/>
        </w:rPr>
        <w:t xml:space="preserve">̀ delle prove. </w:t>
      </w:r>
    </w:p>
    <w:p w:rsidR="0084428E" w:rsidRPr="0084428E" w:rsidRDefault="0084428E" w:rsidP="0084428E">
      <w:pPr>
        <w:suppressAutoHyphens/>
        <w:adjustRightInd w:val="0"/>
        <w:jc w:val="both"/>
        <w:rPr>
          <w:rFonts w:ascii="Arial" w:eastAsia="Times New Roman" w:hAnsi="Arial" w:cs="Arial"/>
          <w:bCs/>
          <w:i/>
          <w:sz w:val="22"/>
          <w:szCs w:val="22"/>
          <w:u w:val="single"/>
          <w:lang w:eastAsia="ar-SA"/>
        </w:rPr>
      </w:pPr>
    </w:p>
    <w:p w:rsidR="0084428E" w:rsidRPr="0084428E" w:rsidRDefault="0084428E" w:rsidP="0084428E">
      <w:pPr>
        <w:numPr>
          <w:ilvl w:val="0"/>
          <w:numId w:val="18"/>
        </w:numPr>
        <w:suppressAutoHyphens/>
        <w:adjustRightInd w:val="0"/>
        <w:jc w:val="both"/>
        <w:rPr>
          <w:rFonts w:ascii="Arial" w:eastAsia="Times New Roman" w:hAnsi="Arial" w:cs="Arial"/>
          <w:bCs/>
          <w:i/>
          <w:sz w:val="22"/>
          <w:szCs w:val="22"/>
          <w:u w:val="single"/>
          <w:lang w:eastAsia="ar-SA"/>
        </w:rPr>
      </w:pPr>
      <w:r w:rsidRPr="0084428E">
        <w:rPr>
          <w:rFonts w:ascii="Arial" w:eastAsia="Times New Roman" w:hAnsi="Arial" w:cs="Arial"/>
          <w:b/>
          <w:sz w:val="22"/>
          <w:szCs w:val="22"/>
          <w:u w:val="single"/>
          <w:lang w:eastAsia="ar-SA"/>
        </w:rPr>
        <w:t>Regolamento Valutazione</w:t>
      </w:r>
      <w:r w:rsidRPr="0084428E">
        <w:rPr>
          <w:rFonts w:ascii="Arial" w:eastAsia="Times New Roman" w:hAnsi="Arial" w:cs="Arial"/>
          <w:bCs/>
          <w:sz w:val="22"/>
          <w:szCs w:val="22"/>
          <w:lang w:eastAsia="ar-SA"/>
        </w:rPr>
        <w:t xml:space="preserve"> </w:t>
      </w:r>
      <w:r w:rsidRPr="0084428E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DPR 122/2009</w:t>
      </w:r>
      <w:r w:rsidRPr="0084428E">
        <w:rPr>
          <w:rFonts w:ascii="Arial" w:eastAsia="Times New Roman" w:hAnsi="Arial" w:cs="Arial"/>
          <w:bCs/>
          <w:sz w:val="22"/>
          <w:szCs w:val="22"/>
          <w:lang w:eastAsia="ar-SA"/>
        </w:rPr>
        <w:t xml:space="preserve"> - Schema di regolamento concernente “Coordinamento delle norme vigenti per la valutazione degli alunni e ulteriori modalità applicative in materia”</w:t>
      </w:r>
      <w:r w:rsidRPr="0084428E">
        <w:rPr>
          <w:rFonts w:ascii="Arial" w:eastAsia="Times New Roman" w:hAnsi="Arial" w:cs="Arial"/>
          <w:bCs/>
          <w:strike/>
          <w:sz w:val="22"/>
          <w:szCs w:val="22"/>
          <w:lang w:eastAsia="ar-SA"/>
        </w:rPr>
        <w:t>,</w:t>
      </w:r>
      <w:r w:rsidRPr="0084428E">
        <w:rPr>
          <w:rFonts w:ascii="Arial" w:eastAsia="Times New Roman" w:hAnsi="Arial" w:cs="Arial"/>
          <w:bCs/>
          <w:i/>
          <w:sz w:val="22"/>
          <w:szCs w:val="22"/>
          <w:u w:val="single"/>
          <w:lang w:eastAsia="ar-SA"/>
        </w:rPr>
        <w:t xml:space="preserve"> </w:t>
      </w:r>
      <w:r w:rsidRPr="0084428E">
        <w:rPr>
          <w:rFonts w:ascii="Arial" w:eastAsia="Times New Roman" w:hAnsi="Arial" w:cs="Arial"/>
          <w:b/>
          <w:sz w:val="22"/>
          <w:szCs w:val="22"/>
          <w:lang w:eastAsia="ar-SA"/>
        </w:rPr>
        <w:t>Art. 10 Valutazione degli alunni con difficoltà specifica di apprendimento (DSA)</w:t>
      </w: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 xml:space="preserve"> Per gli alunni con difficoltà specifiche di apprendimento (DSA) adeguatamente certificate, la valutazione e la verifica degli apprendimenti, comprese quelle effettuate in sede di esame conclusivo dei cicli, devono tenere conto delle specifiche situazioni soggettive di tali alunni; a tali fini, nello svolgimento dell’attività didattica e delle prove d’esame, sono adottati gli strumenti compensativi e dispensativi ritenuti più idonei.</w:t>
      </w:r>
      <w:r w:rsidRPr="0084428E">
        <w:rPr>
          <w:rFonts w:ascii="Arial" w:eastAsia="Times New Roman" w:hAnsi="Arial" w:cs="Arial"/>
          <w:bCs/>
          <w:i/>
          <w:sz w:val="22"/>
          <w:szCs w:val="22"/>
          <w:u w:val="single"/>
          <w:lang w:eastAsia="ar-SA"/>
        </w:rPr>
        <w:t xml:space="preserve"> </w:t>
      </w:r>
      <w:r w:rsidRPr="0084428E">
        <w:rPr>
          <w:rFonts w:ascii="Arial" w:eastAsia="Times New Roman" w:hAnsi="Arial" w:cs="Arial"/>
          <w:bCs/>
          <w:i/>
          <w:iCs/>
          <w:sz w:val="22"/>
          <w:szCs w:val="22"/>
          <w:lang w:eastAsia="ar-SA"/>
        </w:rPr>
        <w:t>2. Nel diploma finale rilasciato al termine degli esami non viene fatta menzione delle modalità di svolgimento e della differenziazione delle prove.</w:t>
      </w:r>
    </w:p>
    <w:p w:rsidR="0084428E" w:rsidRPr="0084428E" w:rsidRDefault="0084428E" w:rsidP="0084428E">
      <w:pPr>
        <w:suppressAutoHyphens/>
        <w:adjustRightInd w:val="0"/>
        <w:jc w:val="both"/>
        <w:rPr>
          <w:rFonts w:ascii="Arial" w:eastAsia="Times New Roman" w:hAnsi="Arial" w:cs="Arial"/>
          <w:bCs/>
          <w:i/>
          <w:iCs/>
          <w:lang w:eastAsia="ar-SA"/>
        </w:rPr>
      </w:pPr>
    </w:p>
    <w:p w:rsidR="0084428E" w:rsidRPr="0084428E" w:rsidRDefault="0084428E" w:rsidP="0084428E">
      <w:pPr>
        <w:numPr>
          <w:ilvl w:val="0"/>
          <w:numId w:val="18"/>
        </w:numPr>
        <w:suppressAutoHyphens/>
        <w:adjustRightInd w:val="0"/>
        <w:jc w:val="both"/>
        <w:rPr>
          <w:rFonts w:ascii="Arial" w:eastAsia="Times New Roman" w:hAnsi="Arial" w:cs="Arial"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bCs/>
          <w:iCs/>
          <w:sz w:val="22"/>
          <w:szCs w:val="22"/>
          <w:lang w:eastAsia="ar-SA"/>
        </w:rPr>
        <w:t>Per l’auspicabile  continuità del percorso scolastico dei ragazzi all’Università, è importante far conoscere sia agli studenti che alle loro famiglie le Linee Guida per l’accesso all’università e l’assistenza dei ragazzi con DSA, approvate nel luglio 2014 dall’Assemblea della CNUDD(Conferenza Nazionale Universitaria dei Delegati per la Disabilità)</w:t>
      </w:r>
      <w:r w:rsidRPr="0084428E">
        <w:rPr>
          <w:rFonts w:ascii="Arial" w:eastAsia="Times New Roman" w:hAnsi="Arial" w:cs="Arial"/>
          <w:iCs/>
          <w:sz w:val="22"/>
          <w:szCs w:val="22"/>
          <w:lang w:eastAsia="ar-SA"/>
        </w:rPr>
        <w:t xml:space="preserve">. </w:t>
      </w:r>
    </w:p>
    <w:p w:rsidR="0084428E" w:rsidRPr="0084428E" w:rsidRDefault="0084428E" w:rsidP="0084428E">
      <w:pPr>
        <w:suppressAutoHyphens/>
        <w:adjustRightInd w:val="0"/>
        <w:jc w:val="both"/>
        <w:rPr>
          <w:rFonts w:ascii="Arial" w:eastAsia="Times New Roman" w:hAnsi="Arial" w:cs="Arial"/>
          <w:iCs/>
          <w:sz w:val="22"/>
          <w:szCs w:val="22"/>
          <w:lang w:eastAsia="ar-SA"/>
        </w:rPr>
      </w:pPr>
    </w:p>
    <w:p w:rsidR="0084428E" w:rsidRPr="0084428E" w:rsidRDefault="0084428E" w:rsidP="0084428E">
      <w:pPr>
        <w:numPr>
          <w:ilvl w:val="0"/>
          <w:numId w:val="18"/>
        </w:numPr>
        <w:suppressAutoHyphens/>
        <w:adjustRightInd w:val="0"/>
        <w:jc w:val="both"/>
        <w:rPr>
          <w:rFonts w:ascii="Arial" w:eastAsia="Times New Roman" w:hAnsi="Arial" w:cs="Arial"/>
          <w:iCs/>
          <w:sz w:val="22"/>
          <w:szCs w:val="22"/>
          <w:lang w:eastAsia="ar-SA"/>
        </w:rPr>
      </w:pPr>
      <w:r w:rsidRPr="0084428E">
        <w:rPr>
          <w:rFonts w:ascii="Arial" w:eastAsia="Times New Roman" w:hAnsi="Arial" w:cs="Arial"/>
          <w:iCs/>
          <w:sz w:val="22"/>
          <w:szCs w:val="22"/>
          <w:lang w:eastAsia="ar-SA"/>
        </w:rPr>
        <w:t>Le “Linee guida nazionali per l’orientamento permanente “, MIUR, 2014, costituiscono un importante documento affinché l’intervento orientativo assuma un ruolo strategico con un impatto crescente sull’intera società e sul futuro di ogni persona.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Cs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Cs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iCs/>
          <w:sz w:val="28"/>
          <w:szCs w:val="28"/>
          <w:lang w:eastAsia="ar-SA"/>
        </w:rPr>
        <w:t xml:space="preserve">Docenti del Consiglio di Classe                      Dirigente Scolastico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____________________________________                       ____________________________________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lastRenderedPageBreak/>
        <w:t xml:space="preserve">____________________________________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____________________________________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____________________________________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____________________________________   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____________________________________     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____________________________________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____________________________________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____________________________________                                                               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                    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  </w:t>
      </w:r>
    </w:p>
    <w:p w:rsidR="0084428E" w:rsidRPr="0084428E" w:rsidRDefault="0084428E" w:rsidP="0084428E">
      <w:pPr>
        <w:suppressAutoHyphens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Pr="0084428E" w:rsidRDefault="003F6D0E" w:rsidP="0084428E">
      <w:pPr>
        <w:suppressAutoHyphens/>
        <w:autoSpaceDE w:val="0"/>
        <w:jc w:val="both"/>
        <w:rPr>
          <w:rFonts w:ascii="Arial" w:eastAsia="Times New Roman" w:hAnsi="Arial" w:cs="Arial"/>
          <w:iCs/>
          <w:sz w:val="28"/>
          <w:szCs w:val="28"/>
          <w:lang w:eastAsia="ar-SA"/>
        </w:rPr>
      </w:pPr>
      <w:r>
        <w:rPr>
          <w:rFonts w:ascii="Arial" w:eastAsia="Times New Roman" w:hAnsi="Arial" w:cs="Arial"/>
          <w:iCs/>
          <w:sz w:val="28"/>
          <w:szCs w:val="28"/>
          <w:lang w:eastAsia="ar-SA"/>
        </w:rPr>
        <w:t>Genitori</w:t>
      </w:r>
      <w:r w:rsidR="0084428E" w:rsidRPr="0084428E">
        <w:rPr>
          <w:rFonts w:ascii="Arial" w:eastAsia="Times New Roman" w:hAnsi="Arial" w:cs="Arial"/>
          <w:iCs/>
          <w:sz w:val="28"/>
          <w:szCs w:val="28"/>
          <w:lang w:eastAsia="ar-SA"/>
        </w:rPr>
        <w:t xml:space="preserve"> </w:t>
      </w:r>
      <w:r w:rsidRPr="00F473B0">
        <w:rPr>
          <w:rFonts w:ascii="Calibri" w:eastAsia="Calibri" w:hAnsi="Calibri"/>
          <w:sz w:val="16"/>
          <w:szCs w:val="16"/>
          <w:lang w:eastAsia="en-US"/>
        </w:rPr>
        <w:t>*</w:t>
      </w:r>
      <w:r w:rsidR="0084428E" w:rsidRPr="0084428E">
        <w:rPr>
          <w:rFonts w:ascii="Arial" w:eastAsia="Times New Roman" w:hAnsi="Arial" w:cs="Arial"/>
          <w:iCs/>
          <w:sz w:val="28"/>
          <w:szCs w:val="28"/>
          <w:lang w:eastAsia="ar-SA"/>
        </w:rPr>
        <w:t xml:space="preserve">                                                            Studente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_____________________________                                ________________________</w:t>
      </w: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</w:p>
    <w:p w:rsidR="0084428E" w:rsidRPr="0084428E" w:rsidRDefault="0084428E" w:rsidP="0084428E">
      <w:pPr>
        <w:suppressAutoHyphens/>
        <w:autoSpaceDE w:val="0"/>
        <w:jc w:val="both"/>
        <w:rPr>
          <w:rFonts w:ascii="Arial" w:eastAsia="Times New Roman" w:hAnsi="Arial" w:cs="Arial"/>
          <w:iCs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 xml:space="preserve">_____________________________  </w:t>
      </w: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</w:p>
    <w:p w:rsidR="003F6D0E" w:rsidRPr="00213321" w:rsidRDefault="003F6D0E" w:rsidP="003F6D0E">
      <w:pPr>
        <w:spacing w:line="360" w:lineRule="auto"/>
        <w:contextualSpacing/>
        <w:jc w:val="both"/>
        <w:outlineLvl w:val="0"/>
        <w:rPr>
          <w:rFonts w:ascii="Calibri" w:hAnsi="Calibri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sz w:val="28"/>
          <w:szCs w:val="28"/>
          <w:lang w:eastAsia="ar-SA"/>
        </w:rPr>
      </w:pPr>
      <w:r w:rsidRPr="0084428E">
        <w:rPr>
          <w:rFonts w:ascii="Arial" w:eastAsia="Times New Roman" w:hAnsi="Arial" w:cs="Arial"/>
          <w:sz w:val="28"/>
          <w:szCs w:val="28"/>
          <w:lang w:eastAsia="ar-SA"/>
        </w:rPr>
        <w:t xml:space="preserve">  Tecnico competente </w:t>
      </w:r>
      <w:r w:rsidRPr="0084428E">
        <w:rPr>
          <w:rFonts w:ascii="Arial" w:eastAsia="Times New Roman" w:hAnsi="Arial" w:cs="Arial"/>
          <w:i/>
          <w:sz w:val="20"/>
          <w:szCs w:val="20"/>
          <w:lang w:eastAsia="ar-SA"/>
        </w:rPr>
        <w:t>(se ha partecipato)</w:t>
      </w: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84428E">
        <w:rPr>
          <w:rFonts w:ascii="Arial" w:eastAsia="Times New Roman" w:hAnsi="Arial" w:cs="Arial"/>
          <w:i/>
          <w:sz w:val="20"/>
          <w:szCs w:val="20"/>
          <w:lang w:eastAsia="ar-SA"/>
        </w:rPr>
        <w:t>______________________________________</w:t>
      </w: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84428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i/>
          <w:iCs/>
          <w:sz w:val="28"/>
          <w:szCs w:val="28"/>
          <w:lang w:eastAsia="ar-SA"/>
        </w:rPr>
      </w:pPr>
    </w:p>
    <w:p w:rsidR="0084428E" w:rsidRPr="0084428E" w:rsidRDefault="003F6D0E" w:rsidP="0084428E">
      <w:pPr>
        <w:tabs>
          <w:tab w:val="left" w:pos="0"/>
        </w:tabs>
        <w:suppressAutoHyphens/>
        <w:jc w:val="both"/>
        <w:rPr>
          <w:rFonts w:ascii="Arial" w:eastAsia="Times New Roman" w:hAnsi="Arial" w:cs="Arial"/>
          <w:b/>
          <w:iCs/>
          <w:sz w:val="28"/>
          <w:szCs w:val="28"/>
          <w:lang w:eastAsia="ar-SA"/>
        </w:rPr>
      </w:pPr>
      <w:r w:rsidRPr="00F473B0">
        <w:rPr>
          <w:rFonts w:ascii="Calibri" w:eastAsia="Calibri" w:hAnsi="Calibri"/>
          <w:sz w:val="16"/>
          <w:szCs w:val="16"/>
          <w:lang w:eastAsia="en-US"/>
        </w:rPr>
        <w:t>*</w:t>
      </w:r>
      <w:r w:rsidRPr="001C6CC1">
        <w:rPr>
          <w:rFonts w:ascii="Calibri" w:eastAsia="Calibri" w:hAnsi="Calibri"/>
          <w:i/>
          <w:sz w:val="16"/>
          <w:szCs w:val="16"/>
          <w:lang w:eastAsia="en-US"/>
        </w:rPr>
        <w:t xml:space="preserve">N.B.: nel caso di apposizione di unica firma, il Genitore sottoscrivente assume la responsabilità di aver acquisito il parere condiviso in ottemperanza della norma di </w:t>
      </w:r>
      <w:proofErr w:type="spellStart"/>
      <w:r w:rsidRPr="001C6CC1">
        <w:rPr>
          <w:rFonts w:ascii="Calibri" w:eastAsia="Calibri" w:hAnsi="Calibri"/>
          <w:i/>
          <w:sz w:val="16"/>
          <w:szCs w:val="16"/>
          <w:lang w:eastAsia="en-US"/>
        </w:rPr>
        <w:t>bigenitorialità</w:t>
      </w:r>
      <w:proofErr w:type="spellEnd"/>
    </w:p>
    <w:p w:rsidR="000157C9" w:rsidRPr="00090A12" w:rsidRDefault="000157C9" w:rsidP="00090A12"/>
    <w:sectPr w:rsidR="000157C9" w:rsidRPr="00090A12" w:rsidSect="00330CD2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9" w:right="1127" w:bottom="1134" w:left="567" w:header="0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D6B" w:rsidRDefault="003E7D6B" w:rsidP="00B94EAD">
      <w:r>
        <w:separator/>
      </w:r>
    </w:p>
  </w:endnote>
  <w:endnote w:type="continuationSeparator" w:id="0">
    <w:p w:rsidR="003E7D6B" w:rsidRDefault="003E7D6B" w:rsidP="00B9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inionPr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iancoeneroRegular">
    <w:altName w:val="Avenir Book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iancoenero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7C9" w:rsidRDefault="000157C9" w:rsidP="006972E7">
    <w:pPr>
      <w:pStyle w:val="Pidipagina"/>
      <w:ind w:right="-1127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1DC0B9F" wp14:editId="21B6B525">
              <wp:simplePos x="0" y="0"/>
              <wp:positionH relativeFrom="column">
                <wp:posOffset>96520</wp:posOffset>
              </wp:positionH>
              <wp:positionV relativeFrom="page">
                <wp:posOffset>10079192</wp:posOffset>
              </wp:positionV>
              <wp:extent cx="6515100" cy="332105"/>
              <wp:effectExtent l="0" t="0" r="12700" b="23495"/>
              <wp:wrapNone/>
              <wp:docPr id="32" name="Casella di testo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5100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157C9" w:rsidRPr="00D667DA" w:rsidRDefault="000157C9" w:rsidP="006972E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BiancoeneroRegular" w:hAnsi="BiancoeneroRegular" w:cs="BiancoeneroRegular"/>
                              <w:color w:val="000000"/>
                              <w:spacing w:val="-1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2" o:spid="_x0000_s1026" type="#_x0000_t202" style="position:absolute;left:0;text-align:left;margin-left:7.6pt;margin-top:793.65pt;width:513pt;height:26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" filled="f" stroked="f">
              <v:textbox inset="0,0,0,0">
                <w:txbxContent>
                  <w:p w:rsidR="000157C9" w:rsidRPr="00D667DA" w:rsidRDefault="000157C9" w:rsidP="006972E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BiancoeneroRegular" w:hAnsi="BiancoeneroRegular" w:cs="BiancoeneroRegular"/>
                        <w:color w:val="000000"/>
                        <w:spacing w:val="-10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  <w:p w:rsidR="000157C9" w:rsidRDefault="000157C9" w:rsidP="006B392C">
    <w:pPr>
      <w:pStyle w:val="Pidipagina"/>
      <w:ind w:right="-70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7C9" w:rsidRDefault="000157C9" w:rsidP="00131F18">
    <w:pPr>
      <w:pStyle w:val="Pidipagina"/>
      <w:ind w:right="-1127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9117A47" wp14:editId="5E8CD7DF">
              <wp:simplePos x="0" y="0"/>
              <wp:positionH relativeFrom="column">
                <wp:posOffset>96520</wp:posOffset>
              </wp:positionH>
              <wp:positionV relativeFrom="page">
                <wp:posOffset>10079192</wp:posOffset>
              </wp:positionV>
              <wp:extent cx="6515100" cy="332105"/>
              <wp:effectExtent l="0" t="0" r="12700" b="23495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5100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157C9" w:rsidRPr="00D667DA" w:rsidRDefault="000157C9" w:rsidP="00D667DA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BiancoeneroRegular" w:hAnsi="BiancoeneroRegular" w:cs="BiancoeneroRegular"/>
                              <w:color w:val="000000"/>
                              <w:spacing w:val="-5"/>
                              <w:sz w:val="16"/>
                              <w:szCs w:val="16"/>
                            </w:rPr>
                          </w:pPr>
                          <w:r w:rsidRPr="00D667DA">
                            <w:rPr>
                              <w:rFonts w:ascii="BiancoeneroBold" w:hAnsi="BiancoeneroBold" w:cs="BiancoeneroBold"/>
                              <w:b/>
                              <w:bCs/>
                              <w:color w:val="000000"/>
                              <w:spacing w:val="-5"/>
                              <w:sz w:val="16"/>
                              <w:szCs w:val="16"/>
                            </w:rPr>
                            <w:t>AID - Sede nazionale</w:t>
                          </w:r>
                          <w:r w:rsidRPr="00D667DA">
                            <w:rPr>
                              <w:rFonts w:ascii="BiancoeneroRegular" w:hAnsi="BiancoeneroRegular" w:cs="BiancoeneroRegular"/>
                              <w:color w:val="000000"/>
                              <w:spacing w:val="-5"/>
                              <w:sz w:val="16"/>
                              <w:szCs w:val="16"/>
                            </w:rPr>
                            <w:t>: Piazza dei Martiri 1/2, 40121 Bologna - Tel. 051 242919 - info@dislessia.it</w:t>
                          </w:r>
                          <w:r w:rsidRPr="00D667DA">
                            <w:rPr>
                              <w:rFonts w:ascii="BiancoeneroRegular" w:hAnsi="BiancoeneroRegular" w:cs="BiancoeneroRegular"/>
                              <w:caps/>
                              <w:color w:val="000000"/>
                              <w:spacing w:val="-5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D667DA">
                            <w:rPr>
                              <w:rFonts w:ascii="BiancoeneroRegular" w:hAnsi="BiancoeneroRegular" w:cs="BiancoeneroRegular"/>
                              <w:color w:val="000000"/>
                              <w:spacing w:val="-5"/>
                              <w:sz w:val="16"/>
                              <w:szCs w:val="16"/>
                            </w:rPr>
                            <w:t>www.aiditalia.org</w:t>
                          </w:r>
                        </w:p>
                        <w:p w:rsidR="000157C9" w:rsidRPr="00D667DA" w:rsidRDefault="000157C9" w:rsidP="00D667DA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BiancoeneroRegular" w:hAnsi="BiancoeneroRegular" w:cs="BiancoeneroRegular"/>
                              <w:color w:val="000000"/>
                              <w:spacing w:val="-1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7" type="#_x0000_t202" style="position:absolute;left:0;text-align:left;margin-left:7.6pt;margin-top:793.65pt;width:513pt;height:2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" filled="f" stroked="f">
              <v:textbox inset="0,0,0,0">
                <w:txbxContent>
                  <w:p w:rsidR="000157C9" w:rsidRPr="00D667DA" w:rsidRDefault="000157C9" w:rsidP="00D667DA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BiancoeneroRegular" w:hAnsi="BiancoeneroRegular" w:cs="BiancoeneroRegular"/>
                        <w:color w:val="000000"/>
                        <w:spacing w:val="-5"/>
                        <w:sz w:val="16"/>
                        <w:szCs w:val="16"/>
                      </w:rPr>
                    </w:pPr>
                    <w:r w:rsidRPr="00D667DA">
                      <w:rPr>
                        <w:rFonts w:ascii="BiancoeneroBold" w:hAnsi="BiancoeneroBold" w:cs="BiancoeneroBold"/>
                        <w:b/>
                        <w:bCs/>
                        <w:color w:val="000000"/>
                        <w:spacing w:val="-5"/>
                        <w:sz w:val="16"/>
                        <w:szCs w:val="16"/>
                      </w:rPr>
                      <w:t>AID - Sede nazionale</w:t>
                    </w:r>
                    <w:r w:rsidRPr="00D667DA">
                      <w:rPr>
                        <w:rFonts w:ascii="BiancoeneroRegular" w:hAnsi="BiancoeneroRegular" w:cs="BiancoeneroRegular"/>
                        <w:color w:val="000000"/>
                        <w:spacing w:val="-5"/>
                        <w:sz w:val="16"/>
                        <w:szCs w:val="16"/>
                      </w:rPr>
                      <w:t>: Piazza dei Martiri 1/2, 40121 Bologna - Tel. 051 242919 - info@dislessia.it</w:t>
                    </w:r>
                    <w:r w:rsidRPr="00D667DA">
                      <w:rPr>
                        <w:rFonts w:ascii="BiancoeneroRegular" w:hAnsi="BiancoeneroRegular" w:cs="BiancoeneroRegular"/>
                        <w:caps/>
                        <w:color w:val="000000"/>
                        <w:spacing w:val="-5"/>
                        <w:sz w:val="16"/>
                        <w:szCs w:val="16"/>
                      </w:rPr>
                      <w:t xml:space="preserve"> | </w:t>
                    </w:r>
                    <w:r w:rsidRPr="00D667DA">
                      <w:rPr>
                        <w:rFonts w:ascii="BiancoeneroRegular" w:hAnsi="BiancoeneroRegular" w:cs="BiancoeneroRegular"/>
                        <w:color w:val="000000"/>
                        <w:spacing w:val="-5"/>
                        <w:sz w:val="16"/>
                        <w:szCs w:val="16"/>
                      </w:rPr>
                      <w:t>www.aiditalia.org</w:t>
                    </w:r>
                  </w:p>
                  <w:p w:rsidR="000157C9" w:rsidRPr="00D667DA" w:rsidRDefault="000157C9" w:rsidP="00D667DA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BiancoeneroRegular" w:hAnsi="BiancoeneroRegular" w:cs="BiancoeneroRegular"/>
                        <w:color w:val="000000"/>
                        <w:spacing w:val="-10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int="eastAsia"/>
        <w:noProof/>
      </w:rPr>
      <w:drawing>
        <wp:inline distT="0" distB="0" distL="0" distR="0" wp14:anchorId="5C427D4C" wp14:editId="7DCDAD0A">
          <wp:extent cx="539496" cy="652272"/>
          <wp:effectExtent l="0" t="0" r="0" b="8255"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496" cy="652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D6B" w:rsidRDefault="003E7D6B" w:rsidP="00B94EAD">
      <w:r>
        <w:separator/>
      </w:r>
    </w:p>
  </w:footnote>
  <w:footnote w:type="continuationSeparator" w:id="0">
    <w:p w:rsidR="003E7D6B" w:rsidRDefault="003E7D6B" w:rsidP="00B94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7C9" w:rsidRDefault="000157C9" w:rsidP="00606BB9">
    <w:pPr>
      <w:pStyle w:val="Intestazione"/>
      <w:tabs>
        <w:tab w:val="clear" w:pos="9638"/>
        <w:tab w:val="right" w:pos="10206"/>
      </w:tabs>
      <w:ind w:left="-28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7C9" w:rsidRDefault="000157C9" w:rsidP="00131F18">
    <w:pPr>
      <w:pStyle w:val="Intestazione"/>
      <w:ind w:left="-567"/>
    </w:pPr>
    <w:r>
      <w:rPr>
        <w:rFonts w:hint="eastAsia"/>
        <w:noProof/>
      </w:rPr>
      <w:drawing>
        <wp:inline distT="0" distB="0" distL="0" distR="0" wp14:anchorId="16C70B9E" wp14:editId="6D1566B1">
          <wp:extent cx="7560945" cy="1800873"/>
          <wp:effectExtent l="0" t="0" r="8255" b="2540"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046" cy="1801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2">
    <w:nsid w:val="00346F32"/>
    <w:multiLevelType w:val="hybridMultilevel"/>
    <w:tmpl w:val="41A23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623E4"/>
    <w:multiLevelType w:val="hybridMultilevel"/>
    <w:tmpl w:val="54AC9F82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F90AB5"/>
    <w:multiLevelType w:val="hybridMultilevel"/>
    <w:tmpl w:val="1048F93A"/>
    <w:lvl w:ilvl="0" w:tplc="96F4BC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D7AC3"/>
    <w:multiLevelType w:val="hybridMultilevel"/>
    <w:tmpl w:val="D1DA1450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EC4340A"/>
    <w:multiLevelType w:val="hybridMultilevel"/>
    <w:tmpl w:val="4F0872C2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141C2D"/>
    <w:multiLevelType w:val="hybridMultilevel"/>
    <w:tmpl w:val="10AAAA34"/>
    <w:lvl w:ilvl="0" w:tplc="11B23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AA2511"/>
    <w:multiLevelType w:val="hybridMultilevel"/>
    <w:tmpl w:val="60DC2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1D6B98"/>
    <w:multiLevelType w:val="hybridMultilevel"/>
    <w:tmpl w:val="D18A41AC"/>
    <w:lvl w:ilvl="0" w:tplc="00000003">
      <w:numFmt w:val="bullet"/>
      <w:lvlText w:val="-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5D170306"/>
    <w:multiLevelType w:val="hybridMultilevel"/>
    <w:tmpl w:val="5B68FDA6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FD6279"/>
    <w:multiLevelType w:val="hybridMultilevel"/>
    <w:tmpl w:val="C28AC302"/>
    <w:lvl w:ilvl="0" w:tplc="3EFEF612">
      <w:start w:val="14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>
    <w:nsid w:val="6BE73BEC"/>
    <w:multiLevelType w:val="hybridMultilevel"/>
    <w:tmpl w:val="C65C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4E68C7"/>
    <w:multiLevelType w:val="hybridMultilevel"/>
    <w:tmpl w:val="EFDC9520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F660DC"/>
    <w:multiLevelType w:val="hybridMultilevel"/>
    <w:tmpl w:val="B344B81C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35D032A"/>
    <w:multiLevelType w:val="hybridMultilevel"/>
    <w:tmpl w:val="48985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10"/>
  </w:num>
  <w:num w:numId="5">
    <w:abstractNumId w:val="3"/>
  </w:num>
  <w:num w:numId="6">
    <w:abstractNumId w:val="5"/>
  </w:num>
  <w:num w:numId="7">
    <w:abstractNumId w:val="9"/>
  </w:num>
  <w:num w:numId="8">
    <w:abstractNumId w:val="16"/>
  </w:num>
  <w:num w:numId="9">
    <w:abstractNumId w:val="4"/>
  </w:num>
  <w:num w:numId="10">
    <w:abstractNumId w:val="2"/>
  </w:num>
  <w:num w:numId="11">
    <w:abstractNumId w:val="12"/>
  </w:num>
  <w:num w:numId="12">
    <w:abstractNumId w:val="13"/>
  </w:num>
  <w:num w:numId="13">
    <w:abstractNumId w:val="6"/>
  </w:num>
  <w:num w:numId="14">
    <w:abstractNumId w:val="11"/>
  </w:num>
  <w:num w:numId="15">
    <w:abstractNumId w:val="7"/>
  </w:num>
  <w:num w:numId="16">
    <w:abstractNumId w:val="17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AF"/>
    <w:rsid w:val="000157C9"/>
    <w:rsid w:val="00016CD7"/>
    <w:rsid w:val="00090A12"/>
    <w:rsid w:val="00102255"/>
    <w:rsid w:val="00131F18"/>
    <w:rsid w:val="00141A21"/>
    <w:rsid w:val="00142657"/>
    <w:rsid w:val="0014587A"/>
    <w:rsid w:val="0015560A"/>
    <w:rsid w:val="00233D1A"/>
    <w:rsid w:val="0023471B"/>
    <w:rsid w:val="002708B9"/>
    <w:rsid w:val="00273ADC"/>
    <w:rsid w:val="00306565"/>
    <w:rsid w:val="00330CD2"/>
    <w:rsid w:val="003E7D6B"/>
    <w:rsid w:val="003F6D0E"/>
    <w:rsid w:val="004107C6"/>
    <w:rsid w:val="004B2EF8"/>
    <w:rsid w:val="004D24B0"/>
    <w:rsid w:val="0050658B"/>
    <w:rsid w:val="00571F1D"/>
    <w:rsid w:val="005B0433"/>
    <w:rsid w:val="005D25F1"/>
    <w:rsid w:val="00606BB9"/>
    <w:rsid w:val="00607639"/>
    <w:rsid w:val="006972E7"/>
    <w:rsid w:val="006B392C"/>
    <w:rsid w:val="006D5529"/>
    <w:rsid w:val="006E3F60"/>
    <w:rsid w:val="00714FDF"/>
    <w:rsid w:val="00757116"/>
    <w:rsid w:val="007E44AF"/>
    <w:rsid w:val="007E5D5C"/>
    <w:rsid w:val="0084428E"/>
    <w:rsid w:val="008A0422"/>
    <w:rsid w:val="008A0EB6"/>
    <w:rsid w:val="008A37F1"/>
    <w:rsid w:val="0097286E"/>
    <w:rsid w:val="009944A5"/>
    <w:rsid w:val="009B3057"/>
    <w:rsid w:val="009D6053"/>
    <w:rsid w:val="00A7229F"/>
    <w:rsid w:val="00A72894"/>
    <w:rsid w:val="00A74B5B"/>
    <w:rsid w:val="00A87C35"/>
    <w:rsid w:val="00B94EAD"/>
    <w:rsid w:val="00CD4161"/>
    <w:rsid w:val="00D12D9D"/>
    <w:rsid w:val="00D27675"/>
    <w:rsid w:val="00D32F54"/>
    <w:rsid w:val="00D667DA"/>
    <w:rsid w:val="00D94B9A"/>
    <w:rsid w:val="00D96571"/>
    <w:rsid w:val="00DD32C0"/>
    <w:rsid w:val="00E4383B"/>
    <w:rsid w:val="00F347F3"/>
    <w:rsid w:val="00F5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32F54"/>
    <w:pPr>
      <w:keepNext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4EA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4EAD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94E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EAD"/>
  </w:style>
  <w:style w:type="paragraph" w:styleId="Pidipagina">
    <w:name w:val="footer"/>
    <w:basedOn w:val="Normale"/>
    <w:link w:val="PidipaginaCarattere"/>
    <w:uiPriority w:val="99"/>
    <w:unhideWhenUsed/>
    <w:rsid w:val="00B94E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EAD"/>
  </w:style>
  <w:style w:type="paragraph" w:customStyle="1" w:styleId="Paragrafobase">
    <w:name w:val="[Paragrafo base]"/>
    <w:basedOn w:val="Normale"/>
    <w:uiPriority w:val="99"/>
    <w:rsid w:val="00B94EA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olo1Carattere">
    <w:name w:val="Titolo 1 Carattere"/>
    <w:basedOn w:val="Carpredefinitoparagrafo"/>
    <w:link w:val="Titolo1"/>
    <w:rsid w:val="00D32F54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32F54"/>
    <w:pPr>
      <w:keepNext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4EA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4EAD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94E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EAD"/>
  </w:style>
  <w:style w:type="paragraph" w:styleId="Pidipagina">
    <w:name w:val="footer"/>
    <w:basedOn w:val="Normale"/>
    <w:link w:val="PidipaginaCarattere"/>
    <w:uiPriority w:val="99"/>
    <w:unhideWhenUsed/>
    <w:rsid w:val="00B94E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EAD"/>
  </w:style>
  <w:style w:type="paragraph" w:customStyle="1" w:styleId="Paragrafobase">
    <w:name w:val="[Paragrafo base]"/>
    <w:basedOn w:val="Normale"/>
    <w:uiPriority w:val="99"/>
    <w:rsid w:val="00B94EA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olo1Carattere">
    <w:name w:val="Titolo 1 Carattere"/>
    <w:basedOn w:val="Carpredefinitoparagrafo"/>
    <w:link w:val="Titolo1"/>
    <w:rsid w:val="00D32F54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osandemetrio.gov.it.it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csic83200@istruzione.it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spc060008@istruzione.it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csic060008@pec.istruzione.it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F39F02-6EB6-49E8-BF54-86EA9A40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2505</Words>
  <Characters>14284</Characters>
  <Application>Microsoft Office Word</Application>
  <DocSecurity>0</DocSecurity>
  <Lines>119</Lines>
  <Paragraphs>33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/>
    </vt:vector>
  </TitlesOfParts>
  <Company>Life Longari &amp; Loman</Company>
  <LinksUpToDate>false</LinksUpToDate>
  <CharactersWithSpaces>16756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marchiano</cp:lastModifiedBy>
  <cp:revision>4</cp:revision>
  <cp:lastPrinted>2015-03-10T13:39:00Z</cp:lastPrinted>
  <dcterms:created xsi:type="dcterms:W3CDTF">2016-11-04T22:46:00Z</dcterms:created>
  <dcterms:modified xsi:type="dcterms:W3CDTF">2019-12-02T11:22:00Z</dcterms:modified>
</cp:coreProperties>
</file>