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DC" w:rsidRDefault="00BB1CDC" w:rsidP="00BB1CDC">
      <w:pPr>
        <w:ind w:left="142"/>
        <w:rPr>
          <w:rFonts w:ascii="Calibri" w:hAnsi="Calibri"/>
          <w:b/>
          <w:sz w:val="20"/>
          <w:szCs w:val="20"/>
        </w:rPr>
      </w:pPr>
    </w:p>
    <w:tbl>
      <w:tblPr>
        <w:tblW w:w="111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6710"/>
        <w:gridCol w:w="2251"/>
      </w:tblGrid>
      <w:tr w:rsidR="000322C5" w:rsidTr="003C10BD">
        <w:trPr>
          <w:trHeight w:val="2845"/>
        </w:trPr>
        <w:tc>
          <w:tcPr>
            <w:tcW w:w="2154" w:type="dxa"/>
            <w:tcBorders>
              <w:top w:val="single" w:sz="4" w:space="0" w:color="auto"/>
              <w:left w:val="single" w:sz="4" w:space="0" w:color="auto"/>
              <w:bottom w:val="single" w:sz="4" w:space="0" w:color="auto"/>
              <w:right w:val="single" w:sz="4" w:space="0" w:color="auto"/>
            </w:tcBorders>
          </w:tcPr>
          <w:p w:rsidR="000322C5" w:rsidRPr="00501C26" w:rsidRDefault="000322C5" w:rsidP="003C10BD">
            <w:pPr>
              <w:jc w:val="center"/>
              <w:rPr>
                <w:b/>
                <w:bCs/>
                <w:i/>
                <w:iCs/>
                <w:sz w:val="44"/>
                <w:szCs w:val="44"/>
              </w:rPr>
            </w:pPr>
            <w:r>
              <w:rPr>
                <w:b/>
                <w:bCs/>
                <w:i/>
                <w:iCs/>
                <w:noProof/>
                <w:sz w:val="44"/>
                <w:szCs w:val="44"/>
              </w:rPr>
              <w:drawing>
                <wp:anchor distT="0" distB="0" distL="114300" distR="114300" simplePos="0" relativeHeight="251659264" behindDoc="0" locked="0" layoutInCell="1" allowOverlap="1">
                  <wp:simplePos x="0" y="0"/>
                  <wp:positionH relativeFrom="margin">
                    <wp:posOffset>116205</wp:posOffset>
                  </wp:positionH>
                  <wp:positionV relativeFrom="margin">
                    <wp:posOffset>220345</wp:posOffset>
                  </wp:positionV>
                  <wp:extent cx="1149985" cy="1286510"/>
                  <wp:effectExtent l="19050" t="0" r="0" b="0"/>
                  <wp:wrapSquare wrapText="bothSides"/>
                  <wp:docPr id="6" name="Immagine 3" descr="La_Repubblica_Italia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a_Repubblica_Italiana_1.jpg"/>
                          <pic:cNvPicPr>
                            <a:picLocks noChangeAspect="1" noChangeArrowheads="1"/>
                          </pic:cNvPicPr>
                        </pic:nvPicPr>
                        <pic:blipFill>
                          <a:blip r:embed="rId5"/>
                          <a:srcRect/>
                          <a:stretch>
                            <a:fillRect/>
                          </a:stretch>
                        </pic:blipFill>
                        <pic:spPr bwMode="auto">
                          <a:xfrm>
                            <a:off x="0" y="0"/>
                            <a:ext cx="1149985" cy="1286510"/>
                          </a:xfrm>
                          <a:prstGeom prst="rect">
                            <a:avLst/>
                          </a:prstGeom>
                          <a:noFill/>
                        </pic:spPr>
                      </pic:pic>
                    </a:graphicData>
                  </a:graphic>
                </wp:anchor>
              </w:drawing>
            </w:r>
          </w:p>
          <w:p w:rsidR="000322C5" w:rsidRDefault="000322C5" w:rsidP="003C10BD">
            <w:pPr>
              <w:jc w:val="center"/>
              <w:rPr>
                <w:i/>
                <w:iCs/>
              </w:rPr>
            </w:pPr>
          </w:p>
        </w:tc>
        <w:tc>
          <w:tcPr>
            <w:tcW w:w="6710" w:type="dxa"/>
            <w:tcBorders>
              <w:top w:val="single" w:sz="4" w:space="0" w:color="auto"/>
              <w:left w:val="single" w:sz="4" w:space="0" w:color="auto"/>
              <w:bottom w:val="single" w:sz="4" w:space="0" w:color="auto"/>
              <w:right w:val="single" w:sz="4" w:space="0" w:color="auto"/>
            </w:tcBorders>
            <w:hideMark/>
          </w:tcPr>
          <w:p w:rsidR="000322C5" w:rsidRDefault="000322C5" w:rsidP="003C10BD">
            <w:pPr>
              <w:jc w:val="center"/>
              <w:rPr>
                <w:b/>
                <w:bCs/>
                <w:i/>
                <w:iCs/>
                <w:sz w:val="40"/>
                <w:szCs w:val="40"/>
              </w:rPr>
            </w:pPr>
            <w:r>
              <w:rPr>
                <w:b/>
                <w:bCs/>
                <w:i/>
                <w:iCs/>
                <w:sz w:val="40"/>
                <w:szCs w:val="40"/>
              </w:rPr>
              <w:t>ISTITUTO OMNICOMPRENSIVO</w:t>
            </w:r>
          </w:p>
          <w:p w:rsidR="000322C5" w:rsidRDefault="000322C5" w:rsidP="003C10BD">
            <w:pPr>
              <w:jc w:val="center"/>
              <w:rPr>
                <w:b/>
                <w:bCs/>
                <w:i/>
                <w:iCs/>
                <w:sz w:val="26"/>
                <w:szCs w:val="26"/>
              </w:rPr>
            </w:pPr>
            <w:r>
              <w:rPr>
                <w:b/>
                <w:bCs/>
                <w:i/>
                <w:iCs/>
                <w:sz w:val="26"/>
                <w:szCs w:val="26"/>
              </w:rPr>
              <w:t>SAN DEMETRIO CORONE - COSENZA –ITALY</w:t>
            </w:r>
          </w:p>
          <w:p w:rsidR="000322C5" w:rsidRDefault="000322C5" w:rsidP="003C10BD">
            <w:pPr>
              <w:jc w:val="center"/>
              <w:rPr>
                <w:b/>
                <w:bCs/>
                <w:i/>
                <w:iCs/>
                <w:sz w:val="28"/>
                <w:szCs w:val="28"/>
              </w:rPr>
            </w:pPr>
            <w:r>
              <w:rPr>
                <w:b/>
                <w:bCs/>
                <w:i/>
                <w:iCs/>
                <w:sz w:val="28"/>
                <w:szCs w:val="28"/>
              </w:rPr>
              <w:t>SHKOLLA E BASHKUAR SHEN MITER KORONE</w:t>
            </w:r>
          </w:p>
          <w:p w:rsidR="000322C5" w:rsidRDefault="000322C5" w:rsidP="003C10BD">
            <w:pPr>
              <w:jc w:val="center"/>
              <w:rPr>
                <w:b/>
                <w:bCs/>
                <w:i/>
                <w:iCs/>
                <w:sz w:val="18"/>
                <w:szCs w:val="18"/>
              </w:rPr>
            </w:pPr>
            <w:r>
              <w:rPr>
                <w:b/>
                <w:bCs/>
                <w:i/>
                <w:iCs/>
                <w:sz w:val="18"/>
                <w:szCs w:val="18"/>
              </w:rPr>
              <w:t>Dirigenza ed Uffici Amministrativi</w:t>
            </w:r>
          </w:p>
          <w:p w:rsidR="000322C5" w:rsidRDefault="000322C5" w:rsidP="003C10BD">
            <w:pPr>
              <w:jc w:val="center"/>
              <w:rPr>
                <w:b/>
                <w:bCs/>
                <w:i/>
                <w:iCs/>
                <w:sz w:val="18"/>
                <w:szCs w:val="18"/>
              </w:rPr>
            </w:pPr>
            <w:r>
              <w:rPr>
                <w:b/>
                <w:bCs/>
                <w:i/>
                <w:iCs/>
                <w:sz w:val="18"/>
                <w:szCs w:val="18"/>
              </w:rPr>
              <w:t xml:space="preserve">Via Dante Alighieri n°146 – 87069 </w:t>
            </w:r>
            <w:r>
              <w:rPr>
                <w:b/>
                <w:bCs/>
                <w:i/>
                <w:iCs/>
                <w:sz w:val="18"/>
                <w:szCs w:val="18"/>
                <w:u w:val="single"/>
              </w:rPr>
              <w:t>San Demetrio Corone</w:t>
            </w:r>
            <w:r>
              <w:rPr>
                <w:b/>
                <w:bCs/>
                <w:i/>
                <w:iCs/>
                <w:sz w:val="18"/>
                <w:szCs w:val="18"/>
              </w:rPr>
              <w:t xml:space="preserve"> (CS)</w:t>
            </w:r>
          </w:p>
          <w:p w:rsidR="000322C5" w:rsidRDefault="000322C5" w:rsidP="003C10BD">
            <w:pPr>
              <w:jc w:val="center"/>
              <w:rPr>
                <w:b/>
                <w:bCs/>
                <w:i/>
                <w:iCs/>
                <w:sz w:val="18"/>
                <w:szCs w:val="18"/>
              </w:rPr>
            </w:pPr>
            <w:r>
              <w:rPr>
                <w:b/>
                <w:bCs/>
                <w:i/>
                <w:iCs/>
                <w:sz w:val="18"/>
                <w:szCs w:val="18"/>
              </w:rPr>
              <w:t>Drejtim dhe Fushe Administrative</w:t>
            </w:r>
          </w:p>
          <w:p w:rsidR="000322C5" w:rsidRDefault="000322C5" w:rsidP="003C10BD">
            <w:pPr>
              <w:jc w:val="center"/>
              <w:rPr>
                <w:b/>
                <w:bCs/>
                <w:i/>
                <w:iCs/>
                <w:sz w:val="18"/>
                <w:szCs w:val="18"/>
              </w:rPr>
            </w:pPr>
            <w:r>
              <w:rPr>
                <w:b/>
                <w:bCs/>
                <w:i/>
                <w:iCs/>
                <w:sz w:val="18"/>
                <w:szCs w:val="18"/>
              </w:rPr>
              <w:t>UdaDante Alighieri n°146 – 87069 Shen Miter Korone (CS)</w:t>
            </w:r>
          </w:p>
          <w:p w:rsidR="000322C5" w:rsidRDefault="000322C5" w:rsidP="003C10BD">
            <w:pPr>
              <w:jc w:val="center"/>
              <w:rPr>
                <w:b/>
                <w:bCs/>
                <w:i/>
                <w:iCs/>
                <w:sz w:val="16"/>
                <w:szCs w:val="16"/>
              </w:rPr>
            </w:pPr>
            <w:r>
              <w:rPr>
                <w:b/>
                <w:bCs/>
                <w:i/>
                <w:iCs/>
                <w:sz w:val="16"/>
                <w:szCs w:val="16"/>
              </w:rPr>
              <w:t>Tel.+39 0984 956086 – Fax +39 0984 910723- Codice Fiscale: 97022490789</w:t>
            </w:r>
          </w:p>
          <w:p w:rsidR="000322C5" w:rsidRDefault="000322C5" w:rsidP="003C10BD">
            <w:pPr>
              <w:jc w:val="center"/>
              <w:rPr>
                <w:b/>
                <w:bCs/>
                <w:i/>
                <w:iCs/>
                <w:sz w:val="16"/>
                <w:szCs w:val="16"/>
              </w:rPr>
            </w:pPr>
            <w:r>
              <w:rPr>
                <w:b/>
                <w:bCs/>
                <w:i/>
                <w:iCs/>
                <w:sz w:val="16"/>
                <w:szCs w:val="16"/>
              </w:rPr>
              <w:t xml:space="preserve">Mail PEC Scuola: </w:t>
            </w:r>
            <w:hyperlink r:id="rId6" w:history="1">
              <w:r>
                <w:rPr>
                  <w:rStyle w:val="Collegamentoipertestuale"/>
                  <w:b/>
                  <w:bCs/>
                  <w:i/>
                  <w:iCs/>
                  <w:sz w:val="16"/>
                  <w:szCs w:val="16"/>
                </w:rPr>
                <w:t>cspc060008@pec.istruzione.it</w:t>
              </w:r>
            </w:hyperlink>
            <w:r>
              <w:rPr>
                <w:b/>
                <w:bCs/>
                <w:i/>
                <w:iCs/>
                <w:sz w:val="16"/>
                <w:szCs w:val="16"/>
              </w:rPr>
              <w:t xml:space="preserve"> Mail Liceo: </w:t>
            </w:r>
            <w:hyperlink r:id="rId7" w:history="1">
              <w:r>
                <w:rPr>
                  <w:rStyle w:val="Collegamentoipertestuale"/>
                  <w:b/>
                  <w:bCs/>
                  <w:i/>
                  <w:iCs/>
                  <w:sz w:val="16"/>
                  <w:szCs w:val="16"/>
                </w:rPr>
                <w:t>cspc060008@istruzione.it</w:t>
              </w:r>
            </w:hyperlink>
          </w:p>
          <w:p w:rsidR="000322C5" w:rsidRDefault="000322C5" w:rsidP="003C10BD">
            <w:pPr>
              <w:jc w:val="center"/>
              <w:rPr>
                <w:b/>
                <w:bCs/>
                <w:i/>
                <w:iCs/>
                <w:sz w:val="16"/>
                <w:szCs w:val="16"/>
              </w:rPr>
            </w:pPr>
            <w:r>
              <w:rPr>
                <w:b/>
                <w:bCs/>
                <w:i/>
                <w:iCs/>
                <w:sz w:val="16"/>
                <w:szCs w:val="16"/>
              </w:rPr>
              <w:t xml:space="preserve">Mail Comprensivo: </w:t>
            </w:r>
            <w:hyperlink r:id="rId8" w:history="1">
              <w:r>
                <w:rPr>
                  <w:rStyle w:val="Collegamentoipertestuale"/>
                  <w:b/>
                  <w:bCs/>
                  <w:i/>
                  <w:iCs/>
                  <w:sz w:val="16"/>
                  <w:szCs w:val="16"/>
                </w:rPr>
                <w:t>csic83200n@istruzione.it</w:t>
              </w:r>
            </w:hyperlink>
            <w:r>
              <w:rPr>
                <w:b/>
                <w:bCs/>
                <w:i/>
                <w:iCs/>
                <w:sz w:val="16"/>
                <w:szCs w:val="16"/>
              </w:rPr>
              <w:t xml:space="preserve"> - Sito Web: </w:t>
            </w:r>
            <w:hyperlink r:id="rId9" w:history="1">
              <w:r>
                <w:rPr>
                  <w:rStyle w:val="Collegamentoipertestuale"/>
                  <w:b/>
                  <w:bCs/>
                  <w:i/>
                  <w:iCs/>
                  <w:sz w:val="16"/>
                  <w:szCs w:val="16"/>
                </w:rPr>
                <w:t>www.iosandemetrio.gov.it</w:t>
              </w:r>
            </w:hyperlink>
          </w:p>
          <w:p w:rsidR="000322C5" w:rsidRDefault="000322C5" w:rsidP="003C10BD">
            <w:pPr>
              <w:rPr>
                <w:b/>
                <w:bCs/>
                <w:i/>
                <w:iCs/>
                <w:sz w:val="18"/>
                <w:szCs w:val="18"/>
              </w:rPr>
            </w:pPr>
            <w:r>
              <w:rPr>
                <w:b/>
                <w:bCs/>
                <w:i/>
                <w:iCs/>
                <w:sz w:val="16"/>
                <w:szCs w:val="16"/>
              </w:rPr>
              <w:t xml:space="preserve">           </w:t>
            </w:r>
            <w:r>
              <w:rPr>
                <w:b/>
                <w:bCs/>
                <w:i/>
                <w:iCs/>
                <w:sz w:val="18"/>
                <w:szCs w:val="18"/>
              </w:rPr>
              <w:t>Santa Sofia d’Epiro Tel. 0984957020 - San Giorgio A. Tel. 098386103</w:t>
            </w:r>
          </w:p>
          <w:p w:rsidR="000322C5" w:rsidRDefault="000322C5" w:rsidP="003C10BD">
            <w:pPr>
              <w:jc w:val="center"/>
              <w:rPr>
                <w:b/>
                <w:bCs/>
                <w:i/>
                <w:iCs/>
                <w:sz w:val="18"/>
                <w:szCs w:val="18"/>
              </w:rPr>
            </w:pPr>
            <w:r>
              <w:rPr>
                <w:b/>
                <w:bCs/>
                <w:i/>
                <w:iCs/>
                <w:sz w:val="18"/>
                <w:szCs w:val="18"/>
              </w:rPr>
              <w:t>Vaccarizzo A. Tel. 098384095- San Cosmo A. Tel .098384060</w:t>
            </w:r>
          </w:p>
        </w:tc>
        <w:tc>
          <w:tcPr>
            <w:tcW w:w="2251" w:type="dxa"/>
            <w:tcBorders>
              <w:top w:val="single" w:sz="4" w:space="0" w:color="auto"/>
              <w:left w:val="single" w:sz="4" w:space="0" w:color="auto"/>
              <w:bottom w:val="single" w:sz="4" w:space="0" w:color="auto"/>
              <w:right w:val="single" w:sz="4" w:space="0" w:color="auto"/>
            </w:tcBorders>
          </w:tcPr>
          <w:p w:rsidR="000322C5" w:rsidRDefault="000322C5" w:rsidP="003C10BD">
            <w:pPr>
              <w:jc w:val="center"/>
              <w:rPr>
                <w:b/>
                <w:bCs/>
                <w:i/>
                <w:iCs/>
              </w:rPr>
            </w:pPr>
          </w:p>
          <w:p w:rsidR="000322C5" w:rsidRDefault="000322C5" w:rsidP="003C10BD">
            <w:pPr>
              <w:jc w:val="center"/>
              <w:rPr>
                <w:b/>
                <w:bCs/>
                <w:i/>
                <w:iCs/>
              </w:rPr>
            </w:pPr>
          </w:p>
          <w:p w:rsidR="000322C5" w:rsidRDefault="000322C5" w:rsidP="003C10BD">
            <w:pPr>
              <w:jc w:val="center"/>
              <w:rPr>
                <w:b/>
                <w:bCs/>
                <w:i/>
                <w:iCs/>
                <w:sz w:val="40"/>
                <w:szCs w:val="40"/>
              </w:rPr>
            </w:pPr>
            <w:r w:rsidRPr="00A70C4C">
              <w:rPr>
                <w:rFonts w:ascii="Calibri" w:hAnsi="Calibri"/>
                <w:sz w:val="22"/>
                <w:szCs w:val="22"/>
              </w:rPr>
              <w:object w:dxaOrig="4763" w:dyaOrig="4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95.25pt" o:ole="">
                  <v:imagedata r:id="rId10" o:title=""/>
                </v:shape>
                <o:OLEObject Type="Embed" ProgID="PBrush" ShapeID="_x0000_i1025" DrawAspect="Content" ObjectID="_1636191318" r:id="rId11"/>
              </w:object>
            </w:r>
          </w:p>
        </w:tc>
      </w:tr>
    </w:tbl>
    <w:p w:rsidR="000322C5" w:rsidRDefault="000322C5" w:rsidP="00BB1CDC">
      <w:pPr>
        <w:ind w:left="142"/>
        <w:rPr>
          <w:rFonts w:ascii="Calibri" w:hAnsi="Calibri"/>
          <w:b/>
          <w:sz w:val="20"/>
          <w:szCs w:val="20"/>
        </w:rPr>
      </w:pPr>
    </w:p>
    <w:p w:rsidR="000322C5" w:rsidRDefault="000322C5" w:rsidP="000322C5">
      <w:pPr>
        <w:rPr>
          <w:i/>
          <w:iCs/>
        </w:rPr>
      </w:pPr>
      <w:r w:rsidRPr="00390E3F">
        <w:rPr>
          <w:i/>
          <w:iCs/>
        </w:rPr>
        <w:t xml:space="preserve">Prot. n. </w:t>
      </w:r>
      <w:r w:rsidRPr="00390E3F">
        <w:rPr>
          <w:i/>
          <w:iCs/>
          <w:sz w:val="16"/>
          <w:szCs w:val="16"/>
        </w:rPr>
        <w:t>ro</w:t>
      </w:r>
      <w:r w:rsidRPr="00390E3F">
        <w:rPr>
          <w:sz w:val="16"/>
          <w:szCs w:val="16"/>
        </w:rPr>
        <w:t xml:space="preserve"> </w:t>
      </w:r>
      <w:r>
        <w:rPr>
          <w:i/>
          <w:iCs/>
        </w:rPr>
        <w:t>…..</w:t>
      </w:r>
      <w:r w:rsidRPr="00390E3F">
        <w:rPr>
          <w:i/>
          <w:iCs/>
        </w:rPr>
        <w:tab/>
        <w:t xml:space="preserve">                                          </w:t>
      </w:r>
      <w:r>
        <w:rPr>
          <w:i/>
          <w:iCs/>
        </w:rPr>
        <w:t xml:space="preserve">                         </w:t>
      </w:r>
      <w:r w:rsidRPr="00390E3F">
        <w:rPr>
          <w:i/>
          <w:iCs/>
        </w:rPr>
        <w:t xml:space="preserve">  </w:t>
      </w:r>
      <w:r>
        <w:rPr>
          <w:i/>
          <w:iCs/>
        </w:rPr>
        <w:t xml:space="preserve"> </w:t>
      </w:r>
      <w:r w:rsidRPr="00390E3F">
        <w:rPr>
          <w:i/>
          <w:iCs/>
        </w:rPr>
        <w:t xml:space="preserve">      </w:t>
      </w:r>
      <w:r>
        <w:rPr>
          <w:i/>
          <w:iCs/>
        </w:rPr>
        <w:t xml:space="preserve">                    </w:t>
      </w:r>
      <w:r w:rsidRPr="00390E3F">
        <w:rPr>
          <w:i/>
          <w:iCs/>
        </w:rPr>
        <w:t xml:space="preserve">   S</w:t>
      </w:r>
      <w:r>
        <w:rPr>
          <w:i/>
          <w:iCs/>
        </w:rPr>
        <w:t>an Demetrio Corone, _____/ ____/ 2019</w:t>
      </w:r>
    </w:p>
    <w:p w:rsidR="000322C5" w:rsidRDefault="000322C5" w:rsidP="000322C5">
      <w:pPr>
        <w:rPr>
          <w:i/>
          <w:iCs/>
        </w:rPr>
      </w:pPr>
    </w:p>
    <w:p w:rsidR="000322C5" w:rsidRDefault="000322C5" w:rsidP="000322C5">
      <w:pPr>
        <w:jc w:val="right"/>
        <w:rPr>
          <w:b/>
          <w:u w:val="single"/>
        </w:rPr>
      </w:pPr>
      <w:r>
        <w:rPr>
          <w:iCs/>
        </w:rPr>
        <w:t>Agli OO. CC. di Istituto</w:t>
      </w:r>
      <w:r>
        <w:rPr>
          <w:b/>
          <w:u w:val="single"/>
        </w:rPr>
        <w:t xml:space="preserve"> </w:t>
      </w:r>
    </w:p>
    <w:p w:rsidR="000322C5" w:rsidRPr="00EF3829" w:rsidRDefault="000322C5" w:rsidP="000322C5">
      <w:pPr>
        <w:jc w:val="right"/>
      </w:pPr>
      <w:r w:rsidRPr="00EF3829">
        <w:rPr>
          <w:iCs/>
        </w:rPr>
        <w:t>Agli Atti della Scuola</w:t>
      </w:r>
    </w:p>
    <w:p w:rsidR="000322C5" w:rsidRPr="00EF3829" w:rsidRDefault="000322C5" w:rsidP="000322C5">
      <w:pPr>
        <w:jc w:val="right"/>
        <w:rPr>
          <w:u w:val="single"/>
        </w:rPr>
      </w:pPr>
      <w:r w:rsidRPr="00EF3829">
        <w:rPr>
          <w:u w:val="single"/>
        </w:rPr>
        <w:t>SEDE</w:t>
      </w:r>
    </w:p>
    <w:p w:rsidR="000322C5" w:rsidRPr="00EF3829" w:rsidRDefault="000322C5" w:rsidP="000322C5">
      <w:pPr>
        <w:jc w:val="center"/>
        <w:rPr>
          <w:b/>
          <w:noProof/>
        </w:rPr>
      </w:pPr>
    </w:p>
    <w:p w:rsidR="00BB1CDC" w:rsidRPr="003207C5" w:rsidRDefault="000322C5" w:rsidP="00BB1CDC">
      <w:pPr>
        <w:jc w:val="center"/>
        <w:rPr>
          <w:rFonts w:ascii="Calibri" w:hAnsi="Calibri" w:cs="Calibri"/>
          <w:b/>
          <w:sz w:val="20"/>
          <w:szCs w:val="20"/>
        </w:rPr>
      </w:pPr>
      <w:r>
        <w:rPr>
          <w:rFonts w:ascii="Calibri" w:hAnsi="Calibri" w:cs="Calibri"/>
          <w:b/>
          <w:sz w:val="20"/>
          <w:szCs w:val="20"/>
        </w:rPr>
        <w:t>I</w:t>
      </w:r>
      <w:r w:rsidR="00BB1CDC" w:rsidRPr="003207C5">
        <w:rPr>
          <w:rFonts w:ascii="Calibri" w:hAnsi="Calibri" w:cs="Calibri"/>
          <w:b/>
          <w:sz w:val="20"/>
          <w:szCs w:val="20"/>
        </w:rPr>
        <w:t xml:space="preserve">L </w:t>
      </w:r>
      <w:r w:rsidR="00BB1CDC" w:rsidRPr="003207C5">
        <w:rPr>
          <w:rFonts w:ascii="Calibri" w:hAnsi="Calibri" w:cs="Calibri"/>
          <w:b/>
          <w:i/>
          <w:sz w:val="20"/>
          <w:szCs w:val="20"/>
        </w:rPr>
        <w:t>DIRIGENTE SCOLASTICO</w:t>
      </w:r>
    </w:p>
    <w:p w:rsidR="00BB1CDC" w:rsidRPr="003207C5" w:rsidRDefault="00BB1CDC" w:rsidP="00BB1CDC">
      <w:pPr>
        <w:pStyle w:val="Default"/>
        <w:jc w:val="both"/>
        <w:rPr>
          <w:rFonts w:ascii="Calibri" w:hAnsi="Calibri" w:cs="Calibri"/>
          <w:sz w:val="20"/>
          <w:szCs w:val="20"/>
        </w:rPr>
      </w:pPr>
    </w:p>
    <w:p w:rsidR="00BB1CDC" w:rsidRPr="003207C5" w:rsidRDefault="00BB1CDC" w:rsidP="00BB1CDC">
      <w:pPr>
        <w:pStyle w:val="Default"/>
        <w:jc w:val="both"/>
        <w:rPr>
          <w:rFonts w:ascii="Calibri" w:hAnsi="Calibri" w:cs="Calibri"/>
          <w:sz w:val="20"/>
          <w:szCs w:val="20"/>
        </w:rPr>
      </w:pPr>
      <w:r w:rsidRPr="003207C5">
        <w:rPr>
          <w:rFonts w:ascii="Calibri" w:hAnsi="Calibri" w:cs="Calibri"/>
          <w:b/>
          <w:sz w:val="20"/>
          <w:szCs w:val="20"/>
        </w:rPr>
        <w:t>VISTO</w:t>
      </w:r>
      <w:r w:rsidRPr="003207C5">
        <w:rPr>
          <w:rFonts w:ascii="Calibri" w:hAnsi="Calibri" w:cs="Calibri"/>
          <w:sz w:val="20"/>
          <w:szCs w:val="20"/>
        </w:rPr>
        <w:t xml:space="preserve"> l’art. 25 del D</w:t>
      </w:r>
      <w:r w:rsidRPr="003207C5">
        <w:rPr>
          <w:rFonts w:ascii="Calibri" w:hAnsi="Calibri" w:cs="Calibri"/>
          <w:i/>
          <w:sz w:val="20"/>
          <w:szCs w:val="20"/>
        </w:rPr>
        <w:t>lvo</w:t>
      </w:r>
      <w:r w:rsidRPr="003207C5">
        <w:rPr>
          <w:rFonts w:ascii="Calibri" w:hAnsi="Calibri" w:cs="Calibri"/>
          <w:sz w:val="20"/>
          <w:szCs w:val="20"/>
        </w:rPr>
        <w:t xml:space="preserve"> 30 marzo 2001, n.</w:t>
      </w:r>
      <w:r w:rsidRPr="003207C5">
        <w:rPr>
          <w:rFonts w:ascii="Calibri" w:hAnsi="Calibri" w:cs="Calibri"/>
          <w:i/>
          <w:sz w:val="20"/>
          <w:szCs w:val="20"/>
        </w:rPr>
        <w:t>ro</w:t>
      </w:r>
      <w:r w:rsidRPr="003207C5">
        <w:rPr>
          <w:rFonts w:ascii="Calibri" w:hAnsi="Calibri" w:cs="Calibri"/>
          <w:sz w:val="20"/>
          <w:szCs w:val="20"/>
        </w:rPr>
        <w:t xml:space="preserve"> 165,  “</w:t>
      </w:r>
      <w:r w:rsidRPr="003207C5">
        <w:rPr>
          <w:rFonts w:ascii="Calibri" w:hAnsi="Calibri" w:cs="Calibri"/>
          <w:i/>
          <w:sz w:val="20"/>
          <w:szCs w:val="20"/>
        </w:rPr>
        <w:t>N</w:t>
      </w:r>
      <w:r w:rsidRPr="003207C5">
        <w:rPr>
          <w:rFonts w:ascii="Calibri" w:hAnsi="Calibri" w:cs="Calibri"/>
          <w:i/>
          <w:iCs/>
          <w:sz w:val="20"/>
          <w:szCs w:val="20"/>
        </w:rPr>
        <w:t>orme Generali sull’Ordinamento del Lavoro alle Dipendenze delle Amministrazioni Pubbliche</w:t>
      </w:r>
      <w:r w:rsidRPr="003207C5">
        <w:rPr>
          <w:rFonts w:ascii="Calibri" w:hAnsi="Calibri" w:cs="Calibri"/>
          <w:iCs/>
          <w:sz w:val="20"/>
          <w:szCs w:val="20"/>
        </w:rPr>
        <w:t>”</w:t>
      </w:r>
      <w:r w:rsidRPr="003207C5">
        <w:rPr>
          <w:rFonts w:ascii="Calibri" w:hAnsi="Calibri" w:cs="Calibri"/>
          <w:sz w:val="20"/>
          <w:szCs w:val="20"/>
        </w:rPr>
        <w:t xml:space="preserve">; </w:t>
      </w:r>
    </w:p>
    <w:p w:rsidR="00BB1CDC" w:rsidRPr="003207C5" w:rsidRDefault="00BB1CDC" w:rsidP="00BB1CDC">
      <w:pPr>
        <w:pStyle w:val="Default"/>
        <w:jc w:val="both"/>
        <w:rPr>
          <w:rFonts w:ascii="Calibri" w:hAnsi="Calibri" w:cs="Calibri"/>
          <w:sz w:val="20"/>
          <w:szCs w:val="20"/>
        </w:rPr>
      </w:pPr>
      <w:r w:rsidRPr="003207C5">
        <w:rPr>
          <w:rFonts w:ascii="Calibri" w:hAnsi="Calibri" w:cs="Calibri"/>
          <w:b/>
          <w:sz w:val="20"/>
          <w:szCs w:val="20"/>
        </w:rPr>
        <w:t>VISTO</w:t>
      </w:r>
      <w:r w:rsidRPr="003207C5">
        <w:rPr>
          <w:rFonts w:ascii="Calibri" w:hAnsi="Calibri" w:cs="Calibri"/>
          <w:sz w:val="20"/>
          <w:szCs w:val="20"/>
        </w:rPr>
        <w:t xml:space="preserve"> l’art. 3 del DPR 8 marzo 199, n.</w:t>
      </w:r>
      <w:r w:rsidRPr="003207C5">
        <w:rPr>
          <w:rFonts w:ascii="Calibri" w:hAnsi="Calibri" w:cs="Calibri"/>
          <w:i/>
          <w:sz w:val="20"/>
          <w:szCs w:val="20"/>
        </w:rPr>
        <w:t>ro</w:t>
      </w:r>
      <w:r w:rsidRPr="003207C5">
        <w:rPr>
          <w:rFonts w:ascii="Calibri" w:hAnsi="Calibri" w:cs="Calibri"/>
          <w:sz w:val="20"/>
          <w:szCs w:val="20"/>
        </w:rPr>
        <w:t xml:space="preserve"> 275, “</w:t>
      </w:r>
      <w:r w:rsidRPr="003207C5">
        <w:rPr>
          <w:rFonts w:ascii="Calibri" w:hAnsi="Calibri" w:cs="Calibri"/>
          <w:i/>
          <w:sz w:val="20"/>
          <w:szCs w:val="20"/>
        </w:rPr>
        <w:t>Regolamento in materia di Autonomia scolastica</w:t>
      </w:r>
      <w:r w:rsidRPr="003207C5">
        <w:rPr>
          <w:rFonts w:ascii="Calibri" w:hAnsi="Calibri" w:cs="Calibri"/>
          <w:sz w:val="20"/>
          <w:szCs w:val="20"/>
        </w:rPr>
        <w:t>”,  come modificato dall'art. 1, comma 1,  della Legge 13 luglio 2015, n.</w:t>
      </w:r>
      <w:r w:rsidRPr="003207C5">
        <w:rPr>
          <w:rFonts w:ascii="Calibri" w:hAnsi="Calibri" w:cs="Calibri"/>
          <w:i/>
          <w:sz w:val="20"/>
          <w:szCs w:val="20"/>
        </w:rPr>
        <w:t>ro</w:t>
      </w:r>
      <w:r w:rsidRPr="003207C5">
        <w:rPr>
          <w:rFonts w:ascii="Calibri" w:hAnsi="Calibri" w:cs="Calibri"/>
          <w:sz w:val="20"/>
          <w:szCs w:val="20"/>
        </w:rPr>
        <w:t xml:space="preserve"> 107, “</w:t>
      </w:r>
      <w:r w:rsidRPr="003207C5">
        <w:rPr>
          <w:rFonts w:ascii="Calibri" w:hAnsi="Calibri" w:cs="Calibri"/>
          <w:i/>
          <w:sz w:val="20"/>
          <w:szCs w:val="20"/>
        </w:rPr>
        <w:t>Riforma del Sistema Nazionale di Istruzione e Formazione e Delega per il …</w:t>
      </w:r>
      <w:r w:rsidRPr="003207C5">
        <w:rPr>
          <w:rFonts w:ascii="Calibri" w:hAnsi="Calibri" w:cs="Calibri"/>
          <w:sz w:val="20"/>
          <w:szCs w:val="20"/>
        </w:rPr>
        <w:t>”;</w:t>
      </w:r>
    </w:p>
    <w:p w:rsidR="00BB1CDC" w:rsidRPr="003207C5" w:rsidRDefault="00BB1CDC" w:rsidP="00BB1CDC">
      <w:pPr>
        <w:pStyle w:val="Default"/>
        <w:jc w:val="both"/>
        <w:rPr>
          <w:rFonts w:ascii="Calibri" w:hAnsi="Calibri" w:cs="Calibri"/>
          <w:sz w:val="20"/>
          <w:szCs w:val="20"/>
        </w:rPr>
      </w:pPr>
      <w:r w:rsidRPr="003207C5">
        <w:rPr>
          <w:rFonts w:ascii="Calibri" w:hAnsi="Calibri" w:cs="Calibri"/>
          <w:b/>
          <w:sz w:val="20"/>
          <w:szCs w:val="20"/>
        </w:rPr>
        <w:t>VISTO</w:t>
      </w:r>
      <w:r w:rsidRPr="003207C5">
        <w:rPr>
          <w:rFonts w:ascii="Calibri" w:hAnsi="Calibri" w:cs="Calibri"/>
          <w:sz w:val="20"/>
          <w:szCs w:val="20"/>
        </w:rPr>
        <w:t xml:space="preserve"> i Decreti attuativi della Legge suddetta, 107/2015, D.Lgs. 59/2017; D.Lgs. 60/2017; D.Lgs. 61/2017; D.Lgs. 62/2017; D.Lgs. 63/2017; D. Lgs. 64/2017; D. Lgs. 65/2017; D. Lgs. 66/2017;</w:t>
      </w:r>
    </w:p>
    <w:p w:rsidR="00BB1CDC" w:rsidRPr="003207C5" w:rsidRDefault="00BB1CDC" w:rsidP="00BB1CDC">
      <w:pPr>
        <w:pStyle w:val="Default"/>
        <w:jc w:val="both"/>
        <w:rPr>
          <w:rFonts w:ascii="Calibri" w:hAnsi="Calibri" w:cs="Calibri"/>
          <w:sz w:val="20"/>
          <w:szCs w:val="20"/>
        </w:rPr>
      </w:pPr>
      <w:r w:rsidRPr="003207C5">
        <w:rPr>
          <w:rFonts w:ascii="Calibri" w:hAnsi="Calibri" w:cs="Calibri"/>
          <w:b/>
          <w:sz w:val="20"/>
          <w:szCs w:val="20"/>
        </w:rPr>
        <w:t>TENUTO CONTO</w:t>
      </w:r>
      <w:r w:rsidRPr="003207C5">
        <w:rPr>
          <w:rFonts w:ascii="Calibri" w:hAnsi="Calibri" w:cs="Calibri"/>
          <w:sz w:val="20"/>
          <w:szCs w:val="20"/>
        </w:rPr>
        <w:t xml:space="preserve"> dell’Offerta Formativa di Scuola, con valenza triennale, PTOF, relativamente agli anni scolastici da 2016 al 2019, compreso;</w:t>
      </w:r>
    </w:p>
    <w:p w:rsidR="00BB1CDC" w:rsidRPr="003207C5" w:rsidRDefault="00BB1CDC" w:rsidP="00BB1CDC">
      <w:pPr>
        <w:pStyle w:val="Default"/>
        <w:jc w:val="both"/>
        <w:rPr>
          <w:rFonts w:ascii="Calibri" w:hAnsi="Calibri" w:cs="Calibri"/>
          <w:sz w:val="20"/>
          <w:szCs w:val="20"/>
        </w:rPr>
      </w:pPr>
      <w:r w:rsidRPr="003207C5">
        <w:rPr>
          <w:rFonts w:ascii="Calibri" w:hAnsi="Calibri" w:cs="Calibri"/>
          <w:b/>
          <w:sz w:val="20"/>
          <w:szCs w:val="20"/>
        </w:rPr>
        <w:t xml:space="preserve">TENUTO CONTO </w:t>
      </w:r>
      <w:r w:rsidRPr="003207C5">
        <w:rPr>
          <w:rFonts w:ascii="Calibri" w:hAnsi="Calibri" w:cs="Calibri"/>
          <w:sz w:val="20"/>
          <w:szCs w:val="20"/>
        </w:rPr>
        <w:t xml:space="preserve">degli Esiti dell’Auto Valutazione di Istituto, riportati nel </w:t>
      </w:r>
      <w:r w:rsidRPr="003207C5">
        <w:rPr>
          <w:rFonts w:ascii="Calibri" w:hAnsi="Calibri" w:cs="Calibri"/>
          <w:i/>
          <w:sz w:val="20"/>
          <w:szCs w:val="20"/>
        </w:rPr>
        <w:t>RAV</w:t>
      </w:r>
      <w:r w:rsidRPr="003207C5">
        <w:rPr>
          <w:rFonts w:ascii="Calibri" w:hAnsi="Calibri" w:cs="Calibri"/>
          <w:sz w:val="20"/>
          <w:szCs w:val="20"/>
        </w:rPr>
        <w:t xml:space="preserve"> 2018, nonché, dei Dati, emersi dalle Prove </w:t>
      </w:r>
      <w:r w:rsidRPr="003207C5">
        <w:rPr>
          <w:rFonts w:ascii="Calibri" w:hAnsi="Calibri" w:cs="Calibri"/>
          <w:i/>
          <w:sz w:val="20"/>
          <w:szCs w:val="20"/>
        </w:rPr>
        <w:t>INVALSI</w:t>
      </w:r>
      <w:r w:rsidRPr="003207C5">
        <w:rPr>
          <w:rFonts w:ascii="Calibri" w:hAnsi="Calibri" w:cs="Calibri"/>
          <w:sz w:val="20"/>
          <w:szCs w:val="20"/>
        </w:rPr>
        <w:t xml:space="preserve"> e dei Risultati, registrati, a seguito degli Esami e degli Scrutini,  relativi all’anno scolastico ultimo, 2017/2018, con Proiezione di Ipotesi di </w:t>
      </w:r>
      <w:r w:rsidRPr="003207C5">
        <w:rPr>
          <w:rFonts w:ascii="Calibri" w:hAnsi="Calibri" w:cs="Calibri"/>
          <w:i/>
          <w:sz w:val="20"/>
          <w:szCs w:val="20"/>
        </w:rPr>
        <w:t>PdM</w:t>
      </w:r>
      <w:r w:rsidRPr="003207C5">
        <w:rPr>
          <w:rFonts w:ascii="Calibri" w:hAnsi="Calibri" w:cs="Calibri"/>
          <w:sz w:val="20"/>
          <w:szCs w:val="20"/>
        </w:rPr>
        <w:t>,</w:t>
      </w:r>
    </w:p>
    <w:p w:rsidR="00BB1CDC" w:rsidRPr="003207C5" w:rsidRDefault="00BB1CDC" w:rsidP="00BB1CDC">
      <w:pPr>
        <w:pStyle w:val="Default"/>
        <w:jc w:val="both"/>
        <w:rPr>
          <w:rFonts w:ascii="Calibri" w:hAnsi="Calibri" w:cs="Calibri"/>
          <w:sz w:val="20"/>
          <w:szCs w:val="20"/>
        </w:rPr>
      </w:pPr>
    </w:p>
    <w:p w:rsidR="00BB1CDC" w:rsidRPr="003207C5" w:rsidRDefault="00BB1CDC" w:rsidP="00BB1CDC">
      <w:pPr>
        <w:pStyle w:val="Default"/>
        <w:jc w:val="center"/>
        <w:rPr>
          <w:rFonts w:ascii="Calibri" w:hAnsi="Calibri" w:cs="Calibri"/>
          <w:b/>
          <w:sz w:val="20"/>
          <w:szCs w:val="20"/>
          <w:u w:val="single"/>
        </w:rPr>
      </w:pPr>
      <w:r w:rsidRPr="003207C5">
        <w:rPr>
          <w:rFonts w:ascii="Calibri" w:hAnsi="Calibri" w:cs="Calibri"/>
          <w:b/>
          <w:sz w:val="20"/>
          <w:szCs w:val="20"/>
          <w:u w:val="single"/>
        </w:rPr>
        <w:t>EMANA</w:t>
      </w:r>
    </w:p>
    <w:p w:rsidR="00BB1CDC" w:rsidRPr="003207C5" w:rsidRDefault="00BB1CDC" w:rsidP="00BB1CDC">
      <w:pPr>
        <w:pStyle w:val="Default"/>
        <w:rPr>
          <w:rFonts w:ascii="Calibri" w:hAnsi="Calibri" w:cs="Calibri"/>
          <w:b/>
          <w:bCs/>
          <w:sz w:val="20"/>
          <w:szCs w:val="20"/>
        </w:rPr>
      </w:pPr>
    </w:p>
    <w:p w:rsidR="00BB1CDC" w:rsidRPr="003207C5" w:rsidRDefault="00BB1CDC" w:rsidP="00BB1CDC">
      <w:pPr>
        <w:pStyle w:val="Default"/>
        <w:jc w:val="center"/>
        <w:rPr>
          <w:rFonts w:ascii="Calibri" w:hAnsi="Calibri" w:cs="Calibri"/>
          <w:sz w:val="20"/>
          <w:szCs w:val="20"/>
        </w:rPr>
      </w:pPr>
      <w:r w:rsidRPr="003207C5">
        <w:rPr>
          <w:rFonts w:ascii="Calibri" w:hAnsi="Calibri" w:cs="Calibri"/>
          <w:b/>
          <w:bCs/>
          <w:sz w:val="20"/>
          <w:szCs w:val="20"/>
        </w:rPr>
        <w:t>IL SEGUENTE ATTO DI INDIRIZZO PER LE ATTIVITA' DELLA SCUOLA E DELLE SCELTE DI GESTIONE E DI AMMINISTRAZIONE PER IL TRIENNIO 2019/2022</w:t>
      </w:r>
    </w:p>
    <w:p w:rsidR="00BB1CDC" w:rsidRPr="003207C5" w:rsidRDefault="00BB1CDC" w:rsidP="00BB1CDC">
      <w:pPr>
        <w:jc w:val="center"/>
        <w:rPr>
          <w:rFonts w:ascii="Calibri" w:hAnsi="Calibri" w:cs="Calibri"/>
          <w:b/>
          <w:bCs/>
          <w:sz w:val="20"/>
          <w:szCs w:val="20"/>
        </w:rPr>
      </w:pP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b/>
          <w:bCs/>
          <w:color w:val="222222"/>
          <w:sz w:val="20"/>
          <w:szCs w:val="20"/>
        </w:rPr>
        <w:t xml:space="preserve">PREMESSO </w:t>
      </w:r>
      <w:r w:rsidRPr="003207C5">
        <w:rPr>
          <w:rFonts w:ascii="Calibri" w:hAnsi="Calibri" w:cs="Calibri"/>
          <w:color w:val="222222"/>
          <w:sz w:val="20"/>
          <w:szCs w:val="20"/>
        </w:rPr>
        <w:t>che il presente “</w:t>
      </w:r>
      <w:r w:rsidRPr="003207C5">
        <w:rPr>
          <w:rFonts w:ascii="Calibri" w:hAnsi="Calibri" w:cs="Calibri"/>
          <w:i/>
          <w:color w:val="222222"/>
          <w:sz w:val="20"/>
          <w:szCs w:val="20"/>
        </w:rPr>
        <w:t>Atto di Indirizzo</w:t>
      </w:r>
      <w:r w:rsidRPr="003207C5">
        <w:rPr>
          <w:rFonts w:ascii="Calibri" w:hAnsi="Calibri" w:cs="Calibri"/>
          <w:color w:val="222222"/>
          <w:sz w:val="20"/>
          <w:szCs w:val="20"/>
        </w:rPr>
        <w:t xml:space="preserve">” </w:t>
      </w:r>
      <w:r w:rsidRPr="003207C5">
        <w:rPr>
          <w:rFonts w:ascii="Calibri" w:hAnsi="Calibri" w:cs="Calibri"/>
          <w:color w:val="000000"/>
          <w:sz w:val="20"/>
          <w:szCs w:val="20"/>
        </w:rPr>
        <w:t xml:space="preserve">è, stante la Normativa di Legge, tenuto conto  </w:t>
      </w:r>
      <w:r w:rsidRPr="003207C5">
        <w:rPr>
          <w:rFonts w:ascii="Calibri" w:hAnsi="Calibri" w:cs="Calibri"/>
          <w:sz w:val="20"/>
          <w:szCs w:val="20"/>
        </w:rPr>
        <w:t xml:space="preserve">del Profilo  istituzionale,  di area, ruolo e funzioni,  </w:t>
      </w:r>
      <w:r w:rsidRPr="003207C5">
        <w:rPr>
          <w:rFonts w:ascii="Calibri" w:hAnsi="Calibri" w:cs="Calibri"/>
          <w:color w:val="000000"/>
          <w:sz w:val="20"/>
          <w:szCs w:val="20"/>
        </w:rPr>
        <w:t>compito istituzionale del Dirigente scolastico, organo di governo e di coordinamento dell’ Istituzione scolastica,  con poteri e doveri di Indirizzo, Progettazione, Promozione e Gestione, in campo formativo/organizzativo,  e che l' Intendimento è quello di fornire Linee Guida ad  indicare  Obiettivi strategici a Se stesso, al Personale, Docente ed Ata, agli Organi Collegiali di Istituto ed ai Soggetti esterni.</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b/>
          <w:bCs/>
          <w:sz w:val="20"/>
          <w:szCs w:val="20"/>
        </w:rPr>
        <w:t xml:space="preserve">Finalità e Principi ispiratori </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sz w:val="20"/>
          <w:szCs w:val="20"/>
        </w:rPr>
        <w:t xml:space="preserve">Il presente Atto,  propedeutico </w:t>
      </w:r>
      <w:r w:rsidRPr="003207C5">
        <w:rPr>
          <w:rFonts w:ascii="Calibri" w:hAnsi="Calibri" w:cs="Calibri"/>
          <w:color w:val="000000"/>
          <w:sz w:val="20"/>
          <w:szCs w:val="20"/>
        </w:rPr>
        <w:t>alla formalizzazione del Piano dell’Offerta Formativa  Triennale (</w:t>
      </w:r>
      <w:r w:rsidRPr="003207C5">
        <w:rPr>
          <w:rFonts w:ascii="Calibri" w:hAnsi="Calibri" w:cs="Calibri"/>
          <w:i/>
          <w:color w:val="000000"/>
          <w:sz w:val="20"/>
          <w:szCs w:val="20"/>
        </w:rPr>
        <w:t>PTOF</w:t>
      </w:r>
      <w:r w:rsidRPr="003207C5">
        <w:rPr>
          <w:rFonts w:ascii="Calibri" w:hAnsi="Calibri" w:cs="Calibri"/>
          <w:color w:val="000000"/>
          <w:sz w:val="20"/>
          <w:szCs w:val="20"/>
        </w:rPr>
        <w:t xml:space="preserve">), redatto dal Collegio Docenti,  e dei Documenti, che qualificano e determinano l’Orientamento pedagogico dell’Istituto, con valore triennale, afferente agli anni scolastici </w:t>
      </w:r>
      <w:r w:rsidRPr="003207C5">
        <w:rPr>
          <w:rFonts w:ascii="Calibri" w:hAnsi="Calibri" w:cs="Calibri"/>
          <w:sz w:val="20"/>
          <w:szCs w:val="20"/>
        </w:rPr>
        <w:t xml:space="preserve">2018/2019 -  2019/2020 e 2020/2021, </w:t>
      </w:r>
      <w:r w:rsidRPr="003207C5">
        <w:rPr>
          <w:rFonts w:ascii="Calibri" w:hAnsi="Calibri" w:cs="Calibri"/>
          <w:color w:val="000000"/>
          <w:sz w:val="20"/>
          <w:szCs w:val="20"/>
        </w:rPr>
        <w:t xml:space="preserve"> si ispira a Principi di:</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ISTRUZIONE, come impegno, normativamente, riconosciuto alla Scuola;</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CONTINUITÁ, come agire educativo, attento all’evoluzione personale degli Alunni, fruitori, con le pregresse Esperienze;</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TERRITORIALITA’,  in cui si inserisce, come fonte di ispirazione e partenza di ogni Esperienza;</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MONDIALITA’, come sguardo attento alle molteplici umanità e spazialità globali;</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lastRenderedPageBreak/>
        <w:t>CITTADINANZA, come impegno ad educare alla Partecipazione democratica, vivendola fin dai primi anni della vita scolastica.</w:t>
      </w:r>
    </w:p>
    <w:p w:rsidR="00BB1CDC" w:rsidRPr="003207C5" w:rsidRDefault="00BB1CDC" w:rsidP="00BB1CDC">
      <w:pPr>
        <w:pStyle w:val="Default"/>
        <w:jc w:val="both"/>
        <w:rPr>
          <w:rFonts w:ascii="Calibri" w:hAnsi="Calibri" w:cs="Calibri"/>
          <w:sz w:val="20"/>
          <w:szCs w:val="20"/>
        </w:rPr>
      </w:pPr>
      <w:r w:rsidRPr="003207C5">
        <w:rPr>
          <w:rFonts w:ascii="Calibri" w:hAnsi="Calibri" w:cs="Calibri"/>
          <w:sz w:val="20"/>
          <w:szCs w:val="20"/>
        </w:rPr>
        <w:t>Pertanto, la sua è un’impostazione “</w:t>
      </w:r>
      <w:r w:rsidRPr="003207C5">
        <w:rPr>
          <w:rFonts w:ascii="Calibri" w:hAnsi="Calibri" w:cs="Calibri"/>
          <w:i/>
          <w:sz w:val="20"/>
          <w:szCs w:val="20"/>
        </w:rPr>
        <w:t>aperta</w:t>
      </w:r>
      <w:r w:rsidRPr="003207C5">
        <w:rPr>
          <w:rFonts w:ascii="Calibri" w:hAnsi="Calibri" w:cs="Calibri"/>
          <w:sz w:val="20"/>
          <w:szCs w:val="20"/>
        </w:rPr>
        <w:t>”,  a recepire le riflessioni di tutti i Soggetti, interni ed esterni, che contribuiscono allo sviluppo dell’Istituto, con il fine ultimo di costituire un Ambiente ottimale, in cui gli Alunni possano acquisire Competenze, necessarie ad affrontare, con sicurezza, il proprio futuro, sia esso nel prosieguo degli Studi, per il Curricolo verticale, all’interno dello stesso Istituto o con scelte di diversi Indirizzi di Studio o di scelte universitarie, sia per un possibile Inserimento, consapevole,  nell’ambiente sociale, nel rispetto della Legge e del Diritto, altrui e proprio. Sulla base di tanto, finalità precipua è, invece,  l’Elaborazione  del Piano di Miglioramento di Istituto (</w:t>
      </w:r>
      <w:r w:rsidRPr="003207C5">
        <w:rPr>
          <w:rFonts w:ascii="Calibri" w:hAnsi="Calibri" w:cs="Calibri"/>
          <w:i/>
          <w:sz w:val="20"/>
          <w:szCs w:val="20"/>
        </w:rPr>
        <w:t>PdM</w:t>
      </w:r>
      <w:r w:rsidRPr="003207C5">
        <w:rPr>
          <w:rFonts w:ascii="Calibri" w:hAnsi="Calibri" w:cs="Calibri"/>
          <w:sz w:val="20"/>
          <w:szCs w:val="20"/>
        </w:rPr>
        <w:t>), redatto, sempre con valenza triennale,  dal Dirigente scolastico,  in rapporto con  una sintesi, sia pur rapida, su quanto attuato, per il Miglioramento dell’Istituto, impegnato, nel triennio precedente, in un Percorso di riprogettazione, che ha interessato:</w:t>
      </w:r>
    </w:p>
    <w:p w:rsidR="00BB1CDC" w:rsidRPr="003207C5" w:rsidRDefault="00BB1CDC" w:rsidP="00BB1CDC">
      <w:pPr>
        <w:pStyle w:val="Default"/>
        <w:jc w:val="both"/>
        <w:rPr>
          <w:rFonts w:ascii="Calibri" w:hAnsi="Calibri" w:cs="Calibri"/>
          <w:b/>
          <w:sz w:val="20"/>
          <w:szCs w:val="20"/>
        </w:rPr>
      </w:pPr>
    </w:p>
    <w:p w:rsidR="00BB1CDC" w:rsidRPr="003207C5" w:rsidRDefault="00BB1CDC" w:rsidP="00BB1CDC">
      <w:pPr>
        <w:numPr>
          <w:ilvl w:val="0"/>
          <w:numId w:val="2"/>
        </w:numPr>
        <w:autoSpaceDE w:val="0"/>
        <w:autoSpaceDN w:val="0"/>
        <w:adjustRightInd w:val="0"/>
        <w:jc w:val="both"/>
        <w:rPr>
          <w:rFonts w:ascii="Calibri" w:hAnsi="Calibri" w:cs="Calibri"/>
          <w:b/>
          <w:color w:val="000000"/>
          <w:sz w:val="20"/>
          <w:szCs w:val="20"/>
        </w:rPr>
      </w:pPr>
      <w:r w:rsidRPr="003207C5">
        <w:rPr>
          <w:rFonts w:ascii="Calibri" w:hAnsi="Calibri" w:cs="Calibri"/>
          <w:b/>
          <w:color w:val="000000"/>
          <w:sz w:val="20"/>
          <w:szCs w:val="20"/>
        </w:rPr>
        <w:t>Aspetto Organizzativo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Ridefinizione delle F.F.SS.</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Riorganizzazione lavoro per Commissioni.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Riorganizzazione Organigramma.</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Incremento Figure per la Sicurezza.</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Suddivisione del Collegio in Dipartimenti disciplinari.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Riorganizzazione Personale ATA mansioni e plessi.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Revisione delle Prassi di Comunicazione,  tra i vari Plessi ed Ordini di Scuola.</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Riordino della Modulistica d’Istituto.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Riorganizzazione Orario al Pubblico degli Uffici di Segreteria.</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Digitalizzazione dei Processi amministrativi.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Digitalizzazione dei Processi didattici.</w:t>
      </w:r>
    </w:p>
    <w:p w:rsidR="00BB1CDC" w:rsidRPr="003207C5" w:rsidRDefault="00BB1CDC" w:rsidP="00BB1CDC">
      <w:pPr>
        <w:autoSpaceDE w:val="0"/>
        <w:autoSpaceDN w:val="0"/>
        <w:adjustRightInd w:val="0"/>
        <w:jc w:val="both"/>
        <w:rPr>
          <w:rFonts w:ascii="Calibri" w:hAnsi="Calibri" w:cs="Calibri"/>
          <w:color w:val="000000"/>
          <w:sz w:val="20"/>
          <w:szCs w:val="20"/>
        </w:rPr>
      </w:pPr>
    </w:p>
    <w:p w:rsidR="00BB1CDC" w:rsidRPr="003207C5" w:rsidRDefault="00BB1CDC" w:rsidP="00BB1CDC">
      <w:pPr>
        <w:numPr>
          <w:ilvl w:val="0"/>
          <w:numId w:val="2"/>
        </w:numPr>
        <w:autoSpaceDE w:val="0"/>
        <w:autoSpaceDN w:val="0"/>
        <w:adjustRightInd w:val="0"/>
        <w:jc w:val="both"/>
        <w:rPr>
          <w:rFonts w:ascii="Calibri" w:hAnsi="Calibri" w:cs="Calibri"/>
          <w:b/>
          <w:color w:val="000000"/>
          <w:sz w:val="20"/>
          <w:szCs w:val="20"/>
        </w:rPr>
      </w:pPr>
      <w:r w:rsidRPr="003207C5">
        <w:rPr>
          <w:rFonts w:ascii="Calibri" w:hAnsi="Calibri" w:cs="Calibri"/>
          <w:b/>
          <w:color w:val="000000"/>
          <w:sz w:val="20"/>
          <w:szCs w:val="20"/>
        </w:rPr>
        <w:t xml:space="preserve">Aspetto Didattico </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Elaborazione del Curricolo verticale di Istituto.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Elaborazione del PAI.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Elaborazione degli Strumenti di Valutazione delle Competenze, delle Discipline e del Comportamento.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Analisi Dati Invalsi.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Attività dei Dipartimenti disciplinari.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Programmazione per Classi parallele, a seconda degli Ordini/Grado di Studi.</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Potenziamento Progetti per Inclusione Alunni Stranieri, DSA e diverse Abilità.</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Potenziamento Progetti per l’Apprendimento della Lingua Inglese.</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Potenziamento Progetti per Educazione all’Ambiente ed alla Cittadinanza.</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Inizio Riorganizzazione per macro-aree dei Progetti di Istituto.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Potenziamento Attività di Continuità ed Orientamento di Istituto.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Sportello psicologico per gli Alunni della Scuola Secondaria di II Grado e per i Genitori dell’Istituto.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Progetti in campo sportivo,  con  arginamento della non esistenza di un ambiente Palestra per la Secondaria di II Grado.</w:t>
      </w:r>
    </w:p>
    <w:p w:rsidR="00BB1CDC" w:rsidRPr="003207C5" w:rsidRDefault="00BB1CDC" w:rsidP="00BB1CDC">
      <w:p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 Organizzazione Corsi di Aggiornamento di Istituto, per i Docenti.</w:t>
      </w:r>
    </w:p>
    <w:p w:rsidR="00BB1CDC" w:rsidRPr="003207C5" w:rsidRDefault="00BB1CDC" w:rsidP="00BB1CDC">
      <w:pPr>
        <w:numPr>
          <w:ilvl w:val="0"/>
          <w:numId w:val="2"/>
        </w:numPr>
        <w:autoSpaceDE w:val="0"/>
        <w:autoSpaceDN w:val="0"/>
        <w:adjustRightInd w:val="0"/>
        <w:rPr>
          <w:rFonts w:ascii="Calibri" w:hAnsi="Calibri" w:cs="Calibri"/>
          <w:b/>
          <w:color w:val="000000"/>
          <w:sz w:val="20"/>
          <w:szCs w:val="20"/>
        </w:rPr>
      </w:pPr>
      <w:r w:rsidRPr="003207C5">
        <w:rPr>
          <w:rFonts w:ascii="Calibri" w:hAnsi="Calibri" w:cs="Calibri"/>
          <w:b/>
          <w:color w:val="000000"/>
          <w:sz w:val="20"/>
          <w:szCs w:val="20"/>
        </w:rPr>
        <w:t>Rapporti con il Territorio</w:t>
      </w:r>
    </w:p>
    <w:p w:rsidR="00BB1CDC" w:rsidRPr="003207C5" w:rsidRDefault="00BB1CDC" w:rsidP="00BB1CDC">
      <w:pPr>
        <w:autoSpaceDE w:val="0"/>
        <w:autoSpaceDN w:val="0"/>
        <w:adjustRightInd w:val="0"/>
        <w:rPr>
          <w:rFonts w:ascii="Calibri" w:hAnsi="Calibri" w:cs="Calibri"/>
          <w:color w:val="000000"/>
          <w:sz w:val="20"/>
          <w:szCs w:val="20"/>
        </w:rPr>
      </w:pPr>
      <w:r w:rsidRPr="003207C5">
        <w:rPr>
          <w:rFonts w:ascii="Calibri" w:hAnsi="Calibri" w:cs="Calibri"/>
          <w:color w:val="000000"/>
          <w:sz w:val="20"/>
          <w:szCs w:val="20"/>
        </w:rPr>
        <w:t>• Progetti con Enti esterni per Tinteggiatura dei Plessi.</w:t>
      </w:r>
    </w:p>
    <w:p w:rsidR="00BB1CDC" w:rsidRPr="003207C5" w:rsidRDefault="00BB1CDC" w:rsidP="00BB1CDC">
      <w:pPr>
        <w:autoSpaceDE w:val="0"/>
        <w:autoSpaceDN w:val="0"/>
        <w:adjustRightInd w:val="0"/>
        <w:rPr>
          <w:rFonts w:ascii="Calibri" w:hAnsi="Calibri" w:cs="Calibri"/>
          <w:color w:val="000000"/>
          <w:sz w:val="20"/>
          <w:szCs w:val="20"/>
        </w:rPr>
      </w:pPr>
      <w:r w:rsidRPr="003207C5">
        <w:rPr>
          <w:rFonts w:ascii="Calibri" w:hAnsi="Calibri" w:cs="Calibri"/>
          <w:color w:val="000000"/>
          <w:sz w:val="20"/>
          <w:szCs w:val="20"/>
        </w:rPr>
        <w:t>• Collaborazione con il Comitato Genitori per necessità dell’Istituto, tra cui Incontri di formazione/informazione, su particolari tematiche, il cyber bullismo, …., Progetti di Continuità,…</w:t>
      </w:r>
    </w:p>
    <w:p w:rsidR="00BB1CDC" w:rsidRPr="003207C5" w:rsidRDefault="00BB1CDC" w:rsidP="00BB1CDC">
      <w:pPr>
        <w:autoSpaceDE w:val="0"/>
        <w:autoSpaceDN w:val="0"/>
        <w:adjustRightInd w:val="0"/>
        <w:rPr>
          <w:rFonts w:ascii="Calibri" w:hAnsi="Calibri" w:cs="Calibri"/>
          <w:color w:val="000000"/>
          <w:sz w:val="20"/>
          <w:szCs w:val="20"/>
        </w:rPr>
      </w:pPr>
      <w:r w:rsidRPr="003207C5">
        <w:rPr>
          <w:rFonts w:ascii="Calibri" w:hAnsi="Calibri" w:cs="Calibri"/>
          <w:color w:val="000000"/>
          <w:sz w:val="20"/>
          <w:szCs w:val="20"/>
        </w:rPr>
        <w:t>• Collaborazione con EE. LL. e non per implementazione e Tutela delle Minorità, …..</w:t>
      </w:r>
    </w:p>
    <w:p w:rsidR="00BB1CDC" w:rsidRPr="003207C5" w:rsidRDefault="00BB1CDC" w:rsidP="00BB1CDC">
      <w:pPr>
        <w:numPr>
          <w:ilvl w:val="0"/>
          <w:numId w:val="2"/>
        </w:numPr>
        <w:autoSpaceDE w:val="0"/>
        <w:autoSpaceDN w:val="0"/>
        <w:adjustRightInd w:val="0"/>
        <w:rPr>
          <w:rFonts w:ascii="Calibri" w:hAnsi="Calibri" w:cs="Calibri"/>
          <w:b/>
          <w:color w:val="000000"/>
          <w:sz w:val="20"/>
          <w:szCs w:val="20"/>
        </w:rPr>
      </w:pPr>
      <w:r w:rsidRPr="003207C5">
        <w:rPr>
          <w:rFonts w:ascii="Calibri" w:hAnsi="Calibri" w:cs="Calibri"/>
          <w:b/>
          <w:color w:val="000000"/>
          <w:sz w:val="20"/>
          <w:szCs w:val="20"/>
        </w:rPr>
        <w:t>Formazione e Valorizzazione del Personale</w:t>
      </w:r>
    </w:p>
    <w:p w:rsidR="00BB1CDC" w:rsidRPr="003207C5" w:rsidRDefault="00BB1CDC" w:rsidP="00BB1CDC">
      <w:pPr>
        <w:autoSpaceDE w:val="0"/>
        <w:autoSpaceDN w:val="0"/>
        <w:adjustRightInd w:val="0"/>
        <w:spacing w:after="20"/>
        <w:rPr>
          <w:rFonts w:ascii="Calibri" w:hAnsi="Calibri" w:cs="Calibri"/>
          <w:color w:val="000000"/>
          <w:sz w:val="20"/>
          <w:szCs w:val="20"/>
        </w:rPr>
      </w:pPr>
      <w:r w:rsidRPr="003207C5">
        <w:rPr>
          <w:rFonts w:ascii="Calibri" w:hAnsi="Calibri" w:cs="Calibri"/>
          <w:color w:val="000000"/>
          <w:sz w:val="20"/>
          <w:szCs w:val="20"/>
        </w:rPr>
        <w:t>• Percorsi per una Didattica inclusiva.</w:t>
      </w:r>
    </w:p>
    <w:p w:rsidR="00BB1CDC" w:rsidRPr="003207C5" w:rsidRDefault="00BB1CDC" w:rsidP="00BB1CDC">
      <w:pPr>
        <w:autoSpaceDE w:val="0"/>
        <w:autoSpaceDN w:val="0"/>
        <w:adjustRightInd w:val="0"/>
        <w:spacing w:after="20"/>
        <w:rPr>
          <w:rFonts w:ascii="Calibri" w:hAnsi="Calibri" w:cs="Calibri"/>
          <w:color w:val="000000"/>
          <w:sz w:val="20"/>
          <w:szCs w:val="20"/>
        </w:rPr>
      </w:pPr>
      <w:r w:rsidRPr="003207C5">
        <w:rPr>
          <w:rFonts w:ascii="Calibri" w:hAnsi="Calibri" w:cs="Calibri"/>
          <w:color w:val="000000"/>
          <w:sz w:val="20"/>
          <w:szCs w:val="20"/>
        </w:rPr>
        <w:t xml:space="preserve">• Formazione sulla Sicurezza. </w:t>
      </w:r>
    </w:p>
    <w:p w:rsidR="00BB1CDC" w:rsidRPr="003207C5" w:rsidRDefault="00BB1CDC" w:rsidP="00BB1CDC">
      <w:pPr>
        <w:autoSpaceDE w:val="0"/>
        <w:autoSpaceDN w:val="0"/>
        <w:adjustRightInd w:val="0"/>
        <w:rPr>
          <w:rFonts w:ascii="Calibri" w:hAnsi="Calibri" w:cs="Calibri"/>
          <w:color w:val="000000"/>
          <w:sz w:val="20"/>
          <w:szCs w:val="20"/>
        </w:rPr>
      </w:pPr>
      <w:r w:rsidRPr="003207C5">
        <w:rPr>
          <w:rFonts w:ascii="Calibri" w:hAnsi="Calibri" w:cs="Calibri"/>
          <w:color w:val="000000"/>
          <w:sz w:val="20"/>
          <w:szCs w:val="20"/>
        </w:rPr>
        <w:t>• Incontri, relativi alla Valorizzazione professionale del Personale ATA.</w:t>
      </w:r>
    </w:p>
    <w:p w:rsidR="00BB1CDC" w:rsidRPr="003207C5" w:rsidRDefault="00BB1CDC" w:rsidP="00BB1CDC">
      <w:pPr>
        <w:numPr>
          <w:ilvl w:val="0"/>
          <w:numId w:val="2"/>
        </w:numPr>
        <w:autoSpaceDE w:val="0"/>
        <w:autoSpaceDN w:val="0"/>
        <w:adjustRightInd w:val="0"/>
        <w:rPr>
          <w:rFonts w:ascii="Calibri" w:hAnsi="Calibri" w:cs="Calibri"/>
          <w:b/>
          <w:color w:val="000000"/>
          <w:sz w:val="20"/>
          <w:szCs w:val="20"/>
        </w:rPr>
      </w:pPr>
      <w:r w:rsidRPr="003207C5">
        <w:rPr>
          <w:rFonts w:ascii="Calibri" w:hAnsi="Calibri" w:cs="Calibri"/>
          <w:b/>
          <w:color w:val="000000"/>
          <w:sz w:val="20"/>
          <w:szCs w:val="20"/>
        </w:rPr>
        <w:t>Dotazioni di Strumentazioni ed Attrezzature</w:t>
      </w:r>
    </w:p>
    <w:p w:rsidR="00BB1CDC" w:rsidRPr="003207C5" w:rsidRDefault="00BB1CDC" w:rsidP="00BB1CDC">
      <w:pPr>
        <w:autoSpaceDE w:val="0"/>
        <w:autoSpaceDN w:val="0"/>
        <w:adjustRightInd w:val="0"/>
        <w:spacing w:after="20"/>
        <w:rPr>
          <w:rFonts w:ascii="Calibri" w:hAnsi="Calibri" w:cs="Calibri"/>
          <w:color w:val="000000"/>
          <w:sz w:val="20"/>
          <w:szCs w:val="20"/>
        </w:rPr>
      </w:pPr>
      <w:r w:rsidRPr="003207C5">
        <w:rPr>
          <w:rFonts w:ascii="Calibri" w:hAnsi="Calibri" w:cs="Calibri"/>
          <w:color w:val="000000"/>
          <w:sz w:val="20"/>
          <w:szCs w:val="20"/>
        </w:rPr>
        <w:t>• Nuova connessione wi –fi,  in quanti più  Plessi.</w:t>
      </w:r>
    </w:p>
    <w:p w:rsidR="00BB1CDC" w:rsidRPr="003207C5" w:rsidRDefault="00BB1CDC" w:rsidP="00BB1CDC">
      <w:pPr>
        <w:autoSpaceDE w:val="0"/>
        <w:autoSpaceDN w:val="0"/>
        <w:adjustRightInd w:val="0"/>
        <w:spacing w:after="20"/>
        <w:rPr>
          <w:rFonts w:ascii="Calibri" w:hAnsi="Calibri" w:cs="Calibri"/>
          <w:color w:val="000000"/>
          <w:sz w:val="20"/>
          <w:szCs w:val="20"/>
        </w:rPr>
      </w:pPr>
      <w:r w:rsidRPr="003207C5">
        <w:rPr>
          <w:rFonts w:ascii="Calibri" w:hAnsi="Calibri" w:cs="Calibri"/>
          <w:color w:val="000000"/>
          <w:sz w:val="20"/>
          <w:szCs w:val="20"/>
        </w:rPr>
        <w:t>• Nuove dotazioni informatiche  per Uffici centrali di Segreteria e Scuola Secondaria di Secondo grado.</w:t>
      </w:r>
    </w:p>
    <w:p w:rsidR="00BB1CDC" w:rsidRPr="003207C5" w:rsidRDefault="00BB1CDC" w:rsidP="00BB1CDC">
      <w:pPr>
        <w:autoSpaceDE w:val="0"/>
        <w:autoSpaceDN w:val="0"/>
        <w:adjustRightInd w:val="0"/>
        <w:spacing w:after="20"/>
        <w:rPr>
          <w:rFonts w:ascii="Calibri" w:hAnsi="Calibri" w:cs="Calibri"/>
          <w:color w:val="000000"/>
          <w:sz w:val="20"/>
          <w:szCs w:val="20"/>
        </w:rPr>
      </w:pPr>
      <w:r w:rsidRPr="003207C5">
        <w:rPr>
          <w:rFonts w:ascii="Calibri" w:hAnsi="Calibri" w:cs="Calibri"/>
          <w:color w:val="000000"/>
          <w:sz w:val="20"/>
          <w:szCs w:val="20"/>
        </w:rPr>
        <w:t>• Aumento delle Dotazioni informatiche, per i Docenti e per le Classi,  nei Plessi, con  Messa a punto dei Laboratori di informatica, scienze, in specie, della Scuola Secondaria di Secondo grado, con avvio di quelli degli altri Plessi.</w:t>
      </w:r>
    </w:p>
    <w:p w:rsidR="00BB1CDC" w:rsidRPr="003207C5" w:rsidRDefault="00BB1CDC" w:rsidP="00BB1CDC">
      <w:pPr>
        <w:autoSpaceDE w:val="0"/>
        <w:autoSpaceDN w:val="0"/>
        <w:adjustRightInd w:val="0"/>
        <w:spacing w:after="20"/>
        <w:rPr>
          <w:rFonts w:ascii="Calibri" w:hAnsi="Calibri" w:cs="Calibri"/>
          <w:color w:val="000000"/>
          <w:sz w:val="20"/>
          <w:szCs w:val="20"/>
        </w:rPr>
      </w:pPr>
      <w:r w:rsidRPr="003207C5">
        <w:rPr>
          <w:rFonts w:ascii="Calibri" w:hAnsi="Calibri" w:cs="Calibri"/>
          <w:color w:val="000000"/>
          <w:sz w:val="20"/>
          <w:szCs w:val="20"/>
        </w:rPr>
        <w:t>•  Progetto di reimpostazione della Biblioteca della Scuola Secondaria di Secondo grado</w:t>
      </w:r>
    </w:p>
    <w:p w:rsidR="00BB1CDC" w:rsidRPr="003207C5" w:rsidRDefault="00BB1CDC" w:rsidP="00BB1CDC">
      <w:pPr>
        <w:autoSpaceDE w:val="0"/>
        <w:autoSpaceDN w:val="0"/>
        <w:adjustRightInd w:val="0"/>
        <w:spacing w:after="20"/>
        <w:rPr>
          <w:rFonts w:ascii="Calibri" w:hAnsi="Calibri" w:cs="Calibri"/>
          <w:color w:val="000000"/>
          <w:sz w:val="20"/>
          <w:szCs w:val="20"/>
        </w:rPr>
      </w:pPr>
      <w:r w:rsidRPr="003207C5">
        <w:rPr>
          <w:rFonts w:ascii="Calibri" w:hAnsi="Calibri" w:cs="Calibri"/>
          <w:color w:val="000000"/>
          <w:sz w:val="20"/>
          <w:szCs w:val="20"/>
        </w:rPr>
        <w:t xml:space="preserve">• Notevole implementazione di LIM,  per tutti i Plessi. </w:t>
      </w:r>
    </w:p>
    <w:p w:rsidR="00BB1CDC" w:rsidRPr="003207C5" w:rsidRDefault="00BB1CDC" w:rsidP="00BB1CDC">
      <w:pPr>
        <w:pStyle w:val="Default"/>
        <w:rPr>
          <w:rFonts w:ascii="Calibri" w:hAnsi="Calibri" w:cs="Calibri"/>
          <w:sz w:val="20"/>
          <w:szCs w:val="20"/>
        </w:rPr>
      </w:pPr>
      <w:r w:rsidRPr="003207C5">
        <w:rPr>
          <w:rFonts w:ascii="Calibri" w:hAnsi="Calibri" w:cs="Calibri"/>
          <w:sz w:val="20"/>
          <w:szCs w:val="20"/>
        </w:rPr>
        <w:lastRenderedPageBreak/>
        <w:t>• Implementazioni delle strumentazioni varie, soprattutto, in ambito scientifico e musicale.</w:t>
      </w:r>
    </w:p>
    <w:p w:rsidR="00BB1CDC" w:rsidRPr="003207C5" w:rsidRDefault="00BB1CDC" w:rsidP="00BB1CDC">
      <w:pPr>
        <w:autoSpaceDE w:val="0"/>
        <w:autoSpaceDN w:val="0"/>
        <w:adjustRightInd w:val="0"/>
        <w:rPr>
          <w:rFonts w:ascii="Calibri" w:hAnsi="Calibri" w:cs="Calibri"/>
          <w:color w:val="000000"/>
          <w:sz w:val="20"/>
          <w:szCs w:val="20"/>
        </w:rPr>
      </w:pPr>
    </w:p>
    <w:p w:rsidR="00BB1CDC" w:rsidRPr="003207C5" w:rsidRDefault="00BB1CDC" w:rsidP="00BB1CDC">
      <w:pPr>
        <w:pStyle w:val="Default"/>
        <w:rPr>
          <w:rFonts w:ascii="Calibri" w:hAnsi="Calibri" w:cs="Calibri"/>
          <w:sz w:val="20"/>
          <w:szCs w:val="20"/>
        </w:rPr>
      </w:pPr>
      <w:r w:rsidRPr="003207C5">
        <w:rPr>
          <w:rFonts w:ascii="Calibri" w:hAnsi="Calibri" w:cs="Calibri"/>
          <w:sz w:val="20"/>
          <w:szCs w:val="20"/>
        </w:rPr>
        <w:t xml:space="preserve"> </w:t>
      </w:r>
      <w:r w:rsidRPr="003207C5">
        <w:rPr>
          <w:rFonts w:ascii="Calibri" w:hAnsi="Calibri" w:cs="Calibri"/>
          <w:b/>
          <w:bCs/>
          <w:sz w:val="20"/>
          <w:szCs w:val="20"/>
        </w:rPr>
        <w:t xml:space="preserve">Contenuti del PTOF </w:t>
      </w:r>
    </w:p>
    <w:p w:rsidR="00BB1CDC" w:rsidRPr="003207C5" w:rsidRDefault="00BB1CDC" w:rsidP="00BB1CDC">
      <w:pPr>
        <w:pStyle w:val="Default"/>
        <w:rPr>
          <w:rFonts w:ascii="Calibri" w:hAnsi="Calibri" w:cs="Calibri"/>
          <w:sz w:val="20"/>
          <w:szCs w:val="20"/>
        </w:rPr>
      </w:pPr>
      <w:r w:rsidRPr="003207C5">
        <w:rPr>
          <w:rFonts w:ascii="Calibri" w:hAnsi="Calibri" w:cs="Calibri"/>
          <w:sz w:val="20"/>
          <w:szCs w:val="20"/>
        </w:rPr>
        <w:t xml:space="preserve">Il Piano dell’Offerta Formativa, per anno scolastico, in forma chiara e facilmente fruibile, dovrà contenere: </w:t>
      </w:r>
    </w:p>
    <w:p w:rsidR="00BB1CDC" w:rsidRPr="003207C5" w:rsidRDefault="00BB1CDC" w:rsidP="00BB1CDC">
      <w:pPr>
        <w:pStyle w:val="Default"/>
        <w:numPr>
          <w:ilvl w:val="0"/>
          <w:numId w:val="3"/>
        </w:numPr>
        <w:rPr>
          <w:rFonts w:ascii="Calibri" w:hAnsi="Calibri" w:cs="Calibri"/>
          <w:sz w:val="20"/>
          <w:szCs w:val="20"/>
        </w:rPr>
      </w:pPr>
      <w:r w:rsidRPr="003207C5">
        <w:rPr>
          <w:rFonts w:ascii="Calibri" w:hAnsi="Calibri" w:cs="Calibri"/>
          <w:sz w:val="20"/>
          <w:szCs w:val="20"/>
          <w:u w:val="single"/>
        </w:rPr>
        <w:t>Analisi</w:t>
      </w:r>
      <w:r w:rsidRPr="003207C5">
        <w:rPr>
          <w:rFonts w:ascii="Calibri" w:hAnsi="Calibri" w:cs="Calibri"/>
          <w:sz w:val="20"/>
          <w:szCs w:val="20"/>
        </w:rPr>
        <w:t xml:space="preserve"> del </w:t>
      </w:r>
      <w:r w:rsidRPr="003207C5">
        <w:rPr>
          <w:rFonts w:ascii="Calibri" w:hAnsi="Calibri" w:cs="Calibri"/>
          <w:sz w:val="20"/>
          <w:szCs w:val="20"/>
          <w:u w:val="single"/>
        </w:rPr>
        <w:t>Contesto</w:t>
      </w:r>
      <w:r w:rsidRPr="003207C5">
        <w:rPr>
          <w:rFonts w:ascii="Calibri" w:hAnsi="Calibri" w:cs="Calibri"/>
          <w:sz w:val="20"/>
          <w:szCs w:val="20"/>
        </w:rPr>
        <w:t xml:space="preserve">,  interno ed esterno, in cui operano le Scuole, dei vari Ordini e Grado di Istruzione, afferenti all’Istituto OmniComprensivo; </w:t>
      </w:r>
    </w:p>
    <w:p w:rsidR="00BB1CDC" w:rsidRPr="003207C5" w:rsidRDefault="00BB1CDC" w:rsidP="00BB1CDC">
      <w:pPr>
        <w:pStyle w:val="Default"/>
        <w:numPr>
          <w:ilvl w:val="0"/>
          <w:numId w:val="3"/>
        </w:numPr>
        <w:rPr>
          <w:rFonts w:ascii="Calibri" w:hAnsi="Calibri" w:cs="Calibri"/>
          <w:sz w:val="20"/>
          <w:szCs w:val="20"/>
        </w:rPr>
      </w:pPr>
      <w:r w:rsidRPr="003207C5">
        <w:rPr>
          <w:rFonts w:ascii="Calibri" w:hAnsi="Calibri" w:cs="Calibri"/>
          <w:sz w:val="20"/>
          <w:szCs w:val="20"/>
        </w:rPr>
        <w:t xml:space="preserve">Individuazione dei </w:t>
      </w:r>
      <w:r w:rsidRPr="003207C5">
        <w:rPr>
          <w:rFonts w:ascii="Calibri" w:hAnsi="Calibri" w:cs="Calibri"/>
          <w:sz w:val="20"/>
          <w:szCs w:val="20"/>
          <w:u w:val="single"/>
        </w:rPr>
        <w:t>Bisogni</w:t>
      </w:r>
      <w:r w:rsidRPr="003207C5">
        <w:rPr>
          <w:rFonts w:ascii="Calibri" w:hAnsi="Calibri" w:cs="Calibri"/>
          <w:sz w:val="20"/>
          <w:szCs w:val="20"/>
        </w:rPr>
        <w:t xml:space="preserve">, educativo/formativi, emergenti dall’Analisi di Contesto, dai Risultati del </w:t>
      </w:r>
      <w:r w:rsidRPr="003207C5">
        <w:rPr>
          <w:rFonts w:ascii="Calibri" w:hAnsi="Calibri" w:cs="Calibri"/>
          <w:i/>
          <w:sz w:val="20"/>
          <w:szCs w:val="20"/>
        </w:rPr>
        <w:t>RAV</w:t>
      </w:r>
      <w:r w:rsidRPr="003207C5">
        <w:rPr>
          <w:rFonts w:ascii="Calibri" w:hAnsi="Calibri" w:cs="Calibri"/>
          <w:sz w:val="20"/>
          <w:szCs w:val="20"/>
        </w:rPr>
        <w:t>, in funzione di Azioni nel Piano di Miglioramento (</w:t>
      </w:r>
      <w:r w:rsidRPr="003207C5">
        <w:rPr>
          <w:rFonts w:ascii="Calibri" w:hAnsi="Calibri" w:cs="Calibri"/>
          <w:i/>
          <w:sz w:val="20"/>
          <w:szCs w:val="20"/>
        </w:rPr>
        <w:t>PdM</w:t>
      </w:r>
      <w:r w:rsidRPr="003207C5">
        <w:rPr>
          <w:rFonts w:ascii="Calibri" w:hAnsi="Calibri" w:cs="Calibri"/>
          <w:sz w:val="20"/>
          <w:szCs w:val="20"/>
        </w:rPr>
        <w:t xml:space="preserve">) dell’Offerta Formativa di Istituto e dei Risultati degli Alunni; </w:t>
      </w:r>
    </w:p>
    <w:p w:rsidR="00BB1CDC" w:rsidRPr="003207C5" w:rsidRDefault="00BB1CDC" w:rsidP="00BB1CDC">
      <w:pPr>
        <w:pStyle w:val="Default"/>
        <w:numPr>
          <w:ilvl w:val="0"/>
          <w:numId w:val="3"/>
        </w:numPr>
        <w:jc w:val="both"/>
        <w:rPr>
          <w:rFonts w:ascii="Calibri" w:hAnsi="Calibri" w:cs="Calibri"/>
          <w:sz w:val="20"/>
          <w:szCs w:val="20"/>
        </w:rPr>
      </w:pPr>
      <w:r w:rsidRPr="003207C5">
        <w:rPr>
          <w:rFonts w:ascii="Calibri" w:hAnsi="Calibri" w:cs="Calibri"/>
          <w:sz w:val="20"/>
          <w:szCs w:val="20"/>
          <w:u w:val="single"/>
        </w:rPr>
        <w:t>Principi Organizzativi</w:t>
      </w:r>
      <w:r w:rsidRPr="003207C5">
        <w:rPr>
          <w:rFonts w:ascii="Calibri" w:hAnsi="Calibri" w:cs="Calibri"/>
          <w:sz w:val="20"/>
          <w:szCs w:val="20"/>
        </w:rPr>
        <w:t xml:space="preserve"> dell’Istituto, ovvero, Criteri di Assegnazione dei Docenti,alle classi; Criteri Formazione Classi, Suddivisione Oraria delle Discipline; Organigramma dell’Istituto (Plessi e relativi Referenti, Dipartimenti, Funzioni Strumentali, Incarichi  relativi Ruoli..); </w:t>
      </w:r>
    </w:p>
    <w:p w:rsidR="00BB1CDC" w:rsidRPr="003207C5" w:rsidRDefault="00BB1CDC" w:rsidP="00BB1CDC">
      <w:pPr>
        <w:pStyle w:val="Default"/>
        <w:numPr>
          <w:ilvl w:val="0"/>
          <w:numId w:val="3"/>
        </w:numPr>
        <w:jc w:val="both"/>
        <w:rPr>
          <w:rFonts w:ascii="Calibri" w:hAnsi="Calibri" w:cs="Calibri"/>
          <w:sz w:val="20"/>
          <w:szCs w:val="20"/>
        </w:rPr>
      </w:pPr>
      <w:r w:rsidRPr="003207C5">
        <w:rPr>
          <w:rFonts w:ascii="Calibri" w:hAnsi="Calibri" w:cs="Calibri"/>
          <w:sz w:val="20"/>
          <w:szCs w:val="20"/>
        </w:rPr>
        <w:t xml:space="preserve">Piano per la Sicurezza; </w:t>
      </w:r>
    </w:p>
    <w:p w:rsidR="00BB1CDC" w:rsidRPr="003207C5" w:rsidRDefault="00BB1CDC" w:rsidP="00BB1CDC">
      <w:pPr>
        <w:pStyle w:val="Default"/>
        <w:numPr>
          <w:ilvl w:val="0"/>
          <w:numId w:val="3"/>
        </w:numPr>
        <w:jc w:val="both"/>
        <w:rPr>
          <w:rFonts w:ascii="Calibri" w:hAnsi="Calibri" w:cs="Calibri"/>
          <w:sz w:val="20"/>
          <w:szCs w:val="20"/>
        </w:rPr>
      </w:pPr>
      <w:r w:rsidRPr="003207C5">
        <w:rPr>
          <w:rFonts w:ascii="Calibri" w:hAnsi="Calibri" w:cs="Calibri"/>
          <w:sz w:val="20"/>
          <w:szCs w:val="20"/>
          <w:u w:val="single"/>
        </w:rPr>
        <w:t>Curricolo verticale</w:t>
      </w:r>
      <w:r w:rsidRPr="003207C5">
        <w:rPr>
          <w:rFonts w:ascii="Calibri" w:hAnsi="Calibri" w:cs="Calibri"/>
          <w:sz w:val="20"/>
          <w:szCs w:val="20"/>
        </w:rPr>
        <w:t xml:space="preserve">, tenendo conto dei vari Ordini e Grado di Istruzione delle Scuole, nei Plessi/Comuni, afferenti all’Istituto OmniComprensivo, con relativi Criteri valutativi per tutte le Discipline;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Strategie inclusive</w:t>
      </w:r>
      <w:r w:rsidRPr="003207C5">
        <w:rPr>
          <w:rFonts w:ascii="Calibri" w:hAnsi="Calibri" w:cs="Calibri"/>
          <w:sz w:val="20"/>
          <w:szCs w:val="20"/>
        </w:rPr>
        <w:t xml:space="preserve">: Accoglienza Alunni (primo anno, stranieri, adottati, trasferiti); Buone Pratiche,  per Alunni con </w:t>
      </w:r>
      <w:r w:rsidRPr="003207C5">
        <w:rPr>
          <w:rFonts w:ascii="Calibri" w:hAnsi="Calibri" w:cs="Calibri"/>
          <w:i/>
          <w:sz w:val="20"/>
          <w:szCs w:val="20"/>
        </w:rPr>
        <w:t>B.E.S.</w:t>
      </w:r>
      <w:r w:rsidRPr="003207C5">
        <w:rPr>
          <w:rFonts w:ascii="Calibri" w:hAnsi="Calibri" w:cs="Calibri"/>
          <w:sz w:val="20"/>
          <w:szCs w:val="20"/>
        </w:rPr>
        <w:t xml:space="preserve">; Modalità Prevenzione ed Eliminazione del Disagio;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rPr>
        <w:t xml:space="preserve">Modalità per la </w:t>
      </w:r>
      <w:r w:rsidRPr="003207C5">
        <w:rPr>
          <w:rFonts w:ascii="Calibri" w:hAnsi="Calibri" w:cs="Calibri"/>
          <w:sz w:val="20"/>
          <w:szCs w:val="20"/>
          <w:u w:val="single"/>
        </w:rPr>
        <w:t>Promozione</w:t>
      </w:r>
      <w:r w:rsidRPr="003207C5">
        <w:rPr>
          <w:rFonts w:ascii="Calibri" w:hAnsi="Calibri" w:cs="Calibri"/>
          <w:sz w:val="20"/>
          <w:szCs w:val="20"/>
        </w:rPr>
        <w:t xml:space="preserve"> delle </w:t>
      </w:r>
      <w:r w:rsidRPr="003207C5">
        <w:rPr>
          <w:rFonts w:ascii="Calibri" w:hAnsi="Calibri" w:cs="Calibri"/>
          <w:sz w:val="20"/>
          <w:szCs w:val="20"/>
          <w:u w:val="single"/>
        </w:rPr>
        <w:t>Eccellenze</w:t>
      </w:r>
      <w:r w:rsidRPr="003207C5">
        <w:rPr>
          <w:rFonts w:ascii="Calibri" w:hAnsi="Calibri" w:cs="Calibri"/>
          <w:sz w:val="20"/>
          <w:szCs w:val="20"/>
        </w:rPr>
        <w:t xml:space="preserve">;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rPr>
        <w:t xml:space="preserve">Modalità per la </w:t>
      </w:r>
      <w:r w:rsidRPr="003207C5">
        <w:rPr>
          <w:rFonts w:ascii="Calibri" w:hAnsi="Calibri" w:cs="Calibri"/>
          <w:sz w:val="20"/>
          <w:szCs w:val="20"/>
          <w:u w:val="single"/>
        </w:rPr>
        <w:t>Promozione</w:t>
      </w:r>
      <w:r w:rsidRPr="003207C5">
        <w:rPr>
          <w:rFonts w:ascii="Calibri" w:hAnsi="Calibri" w:cs="Calibri"/>
          <w:sz w:val="20"/>
          <w:szCs w:val="20"/>
        </w:rPr>
        <w:t xml:space="preserve"> dell’</w:t>
      </w:r>
      <w:r w:rsidRPr="003207C5">
        <w:rPr>
          <w:rFonts w:ascii="Calibri" w:hAnsi="Calibri" w:cs="Calibri"/>
          <w:sz w:val="20"/>
          <w:szCs w:val="20"/>
          <w:u w:val="single"/>
        </w:rPr>
        <w:t>AutoValutazione</w:t>
      </w:r>
      <w:r w:rsidRPr="003207C5">
        <w:rPr>
          <w:rFonts w:ascii="Calibri" w:hAnsi="Calibri" w:cs="Calibri"/>
          <w:sz w:val="20"/>
          <w:szCs w:val="20"/>
        </w:rPr>
        <w:t xml:space="preserve"> e dell’AutoConsapevolezza,  da parte degli Alunni; </w:t>
      </w:r>
      <w:r w:rsidRPr="003207C5">
        <w:rPr>
          <w:rFonts w:ascii="Calibri" w:hAnsi="Calibri" w:cs="Calibri"/>
          <w:sz w:val="20"/>
          <w:szCs w:val="20"/>
          <w:u w:val="single"/>
        </w:rPr>
        <w:t xml:space="preserve">Continuità </w:t>
      </w:r>
      <w:r w:rsidRPr="003207C5">
        <w:rPr>
          <w:rFonts w:ascii="Calibri" w:hAnsi="Calibri" w:cs="Calibri"/>
          <w:sz w:val="20"/>
          <w:szCs w:val="20"/>
        </w:rPr>
        <w:t xml:space="preserve">ed </w:t>
      </w:r>
      <w:r w:rsidRPr="003207C5">
        <w:rPr>
          <w:rFonts w:ascii="Calibri" w:hAnsi="Calibri" w:cs="Calibri"/>
          <w:sz w:val="20"/>
          <w:szCs w:val="20"/>
          <w:u w:val="single"/>
        </w:rPr>
        <w:t>Orientamento</w:t>
      </w:r>
      <w:r w:rsidRPr="003207C5">
        <w:rPr>
          <w:rFonts w:ascii="Calibri" w:hAnsi="Calibri" w:cs="Calibri"/>
          <w:sz w:val="20"/>
          <w:szCs w:val="20"/>
        </w:rPr>
        <w:t xml:space="preserve">;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Educazione alla Salute</w:t>
      </w:r>
      <w:r w:rsidRPr="003207C5">
        <w:rPr>
          <w:rFonts w:ascii="Calibri" w:hAnsi="Calibri" w:cs="Calibri"/>
          <w:sz w:val="20"/>
          <w:szCs w:val="20"/>
        </w:rPr>
        <w:t xml:space="preserve"> (“stare bene”, “stare bene con…”), alla Legalità, per lo sviluppo delle Competenze-Chiave di Cittadinanza, Interventi di Prevenzione e Lotta al Bullismo/Cyberbullismo;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Progettazione</w:t>
      </w:r>
      <w:r w:rsidRPr="003207C5">
        <w:rPr>
          <w:rFonts w:ascii="Calibri" w:hAnsi="Calibri" w:cs="Calibri"/>
          <w:sz w:val="20"/>
          <w:szCs w:val="20"/>
        </w:rPr>
        <w:t>, curriculare ed extracurriculare;</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rPr>
        <w:t xml:space="preserve">Educazione alla Salute (“stare bene”, “stare bene con…”), alla Legalità, per lo sviluppo delle Competenze-Chiave di Cittadinanza, Interventi di Prevenzione e Lotta al Bullismo/Cyberbullismo;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Fabbisogno</w:t>
      </w:r>
      <w:r w:rsidRPr="003207C5">
        <w:rPr>
          <w:rFonts w:ascii="Calibri" w:hAnsi="Calibri" w:cs="Calibri"/>
          <w:sz w:val="20"/>
          <w:szCs w:val="20"/>
        </w:rPr>
        <w:t xml:space="preserve"> di Attrezzature ed Infrastrutture materiali, nonché,  di Personale, Docente ed Ata;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rPr>
        <w:t xml:space="preserve">Modalità dei </w:t>
      </w:r>
      <w:r w:rsidRPr="003207C5">
        <w:rPr>
          <w:rFonts w:ascii="Calibri" w:hAnsi="Calibri" w:cs="Calibri"/>
          <w:sz w:val="20"/>
          <w:szCs w:val="20"/>
          <w:u w:val="single"/>
        </w:rPr>
        <w:t xml:space="preserve">Rapporti </w:t>
      </w:r>
      <w:r w:rsidRPr="003207C5">
        <w:rPr>
          <w:rFonts w:ascii="Calibri" w:hAnsi="Calibri" w:cs="Calibri"/>
          <w:sz w:val="20"/>
          <w:szCs w:val="20"/>
        </w:rPr>
        <w:t xml:space="preserve">con le </w:t>
      </w:r>
      <w:r w:rsidRPr="003207C5">
        <w:rPr>
          <w:rFonts w:ascii="Calibri" w:hAnsi="Calibri" w:cs="Calibri"/>
          <w:sz w:val="20"/>
          <w:szCs w:val="20"/>
          <w:u w:val="single"/>
        </w:rPr>
        <w:t>Famiglie</w:t>
      </w:r>
      <w:r w:rsidRPr="003207C5">
        <w:rPr>
          <w:rFonts w:ascii="Calibri" w:hAnsi="Calibri" w:cs="Calibri"/>
          <w:sz w:val="20"/>
          <w:szCs w:val="20"/>
        </w:rPr>
        <w:t xml:space="preserve">;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Accordi di Rete</w:t>
      </w:r>
      <w:r w:rsidRPr="003207C5">
        <w:rPr>
          <w:rFonts w:ascii="Calibri" w:hAnsi="Calibri" w:cs="Calibri"/>
          <w:sz w:val="20"/>
          <w:szCs w:val="20"/>
        </w:rPr>
        <w:t xml:space="preserve"> e Collegamento con Strutture/Enti del Territorio;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Proposta</w:t>
      </w:r>
      <w:r w:rsidRPr="003207C5">
        <w:rPr>
          <w:rFonts w:ascii="Calibri" w:hAnsi="Calibri" w:cs="Calibri"/>
          <w:sz w:val="20"/>
          <w:szCs w:val="20"/>
        </w:rPr>
        <w:t xml:space="preserve"> di </w:t>
      </w:r>
      <w:r w:rsidRPr="003207C5">
        <w:rPr>
          <w:rFonts w:ascii="Calibri" w:hAnsi="Calibri" w:cs="Calibri"/>
          <w:sz w:val="20"/>
          <w:szCs w:val="20"/>
          <w:u w:val="single"/>
        </w:rPr>
        <w:t>Formazione</w:t>
      </w:r>
      <w:r w:rsidRPr="003207C5">
        <w:rPr>
          <w:rFonts w:ascii="Calibri" w:hAnsi="Calibri" w:cs="Calibri"/>
          <w:sz w:val="20"/>
          <w:szCs w:val="20"/>
        </w:rPr>
        <w:t xml:space="preserve"> per il Personale scolastico ed, eventuali, Azioni di </w:t>
      </w:r>
      <w:r w:rsidRPr="003207C5">
        <w:rPr>
          <w:rFonts w:ascii="Calibri" w:hAnsi="Calibri" w:cs="Calibri"/>
          <w:sz w:val="20"/>
          <w:szCs w:val="20"/>
          <w:u w:val="single"/>
        </w:rPr>
        <w:t>Formazione/Informazione</w:t>
      </w:r>
      <w:r w:rsidRPr="003207C5">
        <w:rPr>
          <w:rFonts w:ascii="Calibri" w:hAnsi="Calibri" w:cs="Calibri"/>
          <w:sz w:val="20"/>
          <w:szCs w:val="20"/>
        </w:rPr>
        <w:t xml:space="preserve">, per le Famiglie e per l’Utenza;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rPr>
        <w:t xml:space="preserve">Fruibilità del </w:t>
      </w:r>
      <w:r w:rsidRPr="003207C5">
        <w:rPr>
          <w:rFonts w:ascii="Calibri" w:hAnsi="Calibri" w:cs="Calibri"/>
          <w:sz w:val="20"/>
          <w:szCs w:val="20"/>
          <w:u w:val="single"/>
        </w:rPr>
        <w:t>Sito web</w:t>
      </w:r>
      <w:r w:rsidRPr="003207C5">
        <w:rPr>
          <w:rFonts w:ascii="Calibri" w:hAnsi="Calibri" w:cs="Calibri"/>
          <w:sz w:val="20"/>
          <w:szCs w:val="20"/>
        </w:rPr>
        <w:t xml:space="preserve"> istituzionale;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Trasparenza</w:t>
      </w:r>
      <w:r w:rsidRPr="003207C5">
        <w:rPr>
          <w:rFonts w:ascii="Calibri" w:hAnsi="Calibri" w:cs="Calibri"/>
          <w:sz w:val="20"/>
          <w:szCs w:val="20"/>
        </w:rPr>
        <w:t xml:space="preserve"> delle Azioni e della Documentazione, nel rispetto della Tutela dei Dati,  protetti da </w:t>
      </w:r>
      <w:r w:rsidRPr="003207C5">
        <w:rPr>
          <w:rFonts w:ascii="Calibri" w:hAnsi="Calibri" w:cs="Calibri"/>
          <w:i/>
          <w:iCs/>
          <w:sz w:val="20"/>
          <w:szCs w:val="20"/>
        </w:rPr>
        <w:t>Privacy</w:t>
      </w:r>
      <w:r w:rsidRPr="003207C5">
        <w:rPr>
          <w:rFonts w:ascii="Calibri" w:hAnsi="Calibri" w:cs="Calibri"/>
          <w:sz w:val="20"/>
          <w:szCs w:val="20"/>
        </w:rPr>
        <w:t xml:space="preserve">;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rPr>
        <w:t xml:space="preserve">Modalità di </w:t>
      </w:r>
      <w:r w:rsidRPr="003207C5">
        <w:rPr>
          <w:rFonts w:ascii="Calibri" w:hAnsi="Calibri" w:cs="Calibri"/>
          <w:sz w:val="20"/>
          <w:szCs w:val="20"/>
          <w:u w:val="single"/>
        </w:rPr>
        <w:t>Rendicontazione sociale</w:t>
      </w:r>
      <w:r w:rsidRPr="003207C5">
        <w:rPr>
          <w:rFonts w:ascii="Calibri" w:hAnsi="Calibri" w:cs="Calibri"/>
          <w:sz w:val="20"/>
          <w:szCs w:val="20"/>
        </w:rPr>
        <w:t xml:space="preserve"> e di Diffusione dei </w:t>
      </w:r>
      <w:r w:rsidRPr="003207C5">
        <w:rPr>
          <w:rFonts w:ascii="Calibri" w:hAnsi="Calibri" w:cs="Calibri"/>
          <w:sz w:val="20"/>
          <w:szCs w:val="20"/>
          <w:u w:val="single"/>
        </w:rPr>
        <w:t>Risultati raggiunti</w:t>
      </w:r>
      <w:r w:rsidRPr="003207C5">
        <w:rPr>
          <w:rFonts w:ascii="Calibri" w:hAnsi="Calibri" w:cs="Calibri"/>
          <w:sz w:val="20"/>
          <w:szCs w:val="20"/>
        </w:rPr>
        <w:t xml:space="preserve">; </w:t>
      </w:r>
    </w:p>
    <w:p w:rsidR="00BB1CDC" w:rsidRPr="003207C5" w:rsidRDefault="00BB1CDC" w:rsidP="00BB1CDC">
      <w:pPr>
        <w:pStyle w:val="Default"/>
        <w:numPr>
          <w:ilvl w:val="0"/>
          <w:numId w:val="4"/>
        </w:numPr>
        <w:jc w:val="both"/>
        <w:rPr>
          <w:rFonts w:ascii="Calibri" w:hAnsi="Calibri" w:cs="Calibri"/>
          <w:sz w:val="20"/>
          <w:szCs w:val="20"/>
        </w:rPr>
      </w:pPr>
      <w:r w:rsidRPr="003207C5">
        <w:rPr>
          <w:rFonts w:ascii="Calibri" w:hAnsi="Calibri" w:cs="Calibri"/>
          <w:sz w:val="20"/>
          <w:szCs w:val="20"/>
          <w:u w:val="single"/>
        </w:rPr>
        <w:t>Regolamento d’Istituto</w:t>
      </w:r>
      <w:r w:rsidRPr="003207C5">
        <w:rPr>
          <w:rFonts w:ascii="Calibri" w:hAnsi="Calibri" w:cs="Calibri"/>
          <w:sz w:val="20"/>
          <w:szCs w:val="20"/>
        </w:rPr>
        <w:t xml:space="preserve">. </w:t>
      </w:r>
    </w:p>
    <w:p w:rsidR="00BB1CDC" w:rsidRPr="003207C5" w:rsidRDefault="00BB1CDC" w:rsidP="00BB1CDC">
      <w:pPr>
        <w:pStyle w:val="Default"/>
        <w:rPr>
          <w:rFonts w:ascii="Calibri" w:hAnsi="Calibri" w:cs="Calibri"/>
          <w:b/>
          <w:bCs/>
          <w:sz w:val="20"/>
          <w:szCs w:val="20"/>
        </w:rPr>
      </w:pPr>
    </w:p>
    <w:p w:rsidR="00BB1CDC" w:rsidRPr="003207C5" w:rsidRDefault="00BB1CDC" w:rsidP="00BB1CDC">
      <w:pPr>
        <w:pStyle w:val="Default"/>
        <w:rPr>
          <w:rFonts w:ascii="Calibri" w:hAnsi="Calibri" w:cs="Calibri"/>
          <w:sz w:val="20"/>
          <w:szCs w:val="20"/>
        </w:rPr>
      </w:pPr>
      <w:r w:rsidRPr="003207C5">
        <w:rPr>
          <w:rFonts w:ascii="Calibri" w:hAnsi="Calibri" w:cs="Calibri"/>
          <w:b/>
          <w:bCs/>
          <w:sz w:val="20"/>
          <w:szCs w:val="20"/>
        </w:rPr>
        <w:t xml:space="preserve">Obiettivi Prioritari </w:t>
      </w:r>
    </w:p>
    <w:p w:rsidR="00BB1CDC" w:rsidRPr="003207C5" w:rsidRDefault="00BB1CDC" w:rsidP="00BB1CDC">
      <w:pPr>
        <w:pStyle w:val="Default"/>
        <w:jc w:val="both"/>
        <w:rPr>
          <w:rFonts w:ascii="Calibri" w:hAnsi="Calibri" w:cs="Calibri"/>
          <w:sz w:val="20"/>
          <w:szCs w:val="20"/>
        </w:rPr>
      </w:pPr>
      <w:r w:rsidRPr="003207C5">
        <w:rPr>
          <w:rFonts w:ascii="Calibri" w:hAnsi="Calibri" w:cs="Calibri"/>
          <w:sz w:val="20"/>
          <w:szCs w:val="20"/>
        </w:rPr>
        <w:t xml:space="preserve">Il </w:t>
      </w:r>
      <w:r w:rsidRPr="003207C5">
        <w:rPr>
          <w:rFonts w:ascii="Calibri" w:hAnsi="Calibri" w:cs="Calibri"/>
          <w:i/>
          <w:sz w:val="20"/>
          <w:szCs w:val="20"/>
        </w:rPr>
        <w:t>PTOF</w:t>
      </w:r>
      <w:r w:rsidRPr="003207C5">
        <w:rPr>
          <w:rFonts w:ascii="Calibri" w:hAnsi="Calibri" w:cs="Calibri"/>
          <w:sz w:val="20"/>
          <w:szCs w:val="20"/>
        </w:rPr>
        <w:t xml:space="preserve">, in coerenza con gli Indirizzi generali, precedentemente elencati, e, condivisi con gli Organi collegiali dell’Istituto, con i Traguardi, di Apprendimento e di Competenze, attesi e fissati, dalle Indicazioni Nazionali, con le Priorità strategiche ed i relativi Obiettivi di Processo,  individuati nel </w:t>
      </w:r>
      <w:r w:rsidRPr="003207C5">
        <w:rPr>
          <w:rFonts w:ascii="Calibri" w:hAnsi="Calibri" w:cs="Calibri"/>
          <w:i/>
          <w:sz w:val="20"/>
          <w:szCs w:val="20"/>
        </w:rPr>
        <w:t>RAV</w:t>
      </w:r>
      <w:r w:rsidRPr="003207C5">
        <w:rPr>
          <w:rFonts w:ascii="Calibri" w:hAnsi="Calibri" w:cs="Calibri"/>
          <w:sz w:val="20"/>
          <w:szCs w:val="20"/>
        </w:rPr>
        <w:t xml:space="preserve"> di Istituto, e che saranno sviluppati nel Piano di Miglioramento (PdM),  deve far riferimento agli O</w:t>
      </w:r>
      <w:r w:rsidRPr="003207C5">
        <w:rPr>
          <w:rFonts w:ascii="Calibri" w:hAnsi="Calibri" w:cs="Calibri"/>
          <w:b/>
          <w:bCs/>
          <w:sz w:val="20"/>
          <w:szCs w:val="20"/>
        </w:rPr>
        <w:t xml:space="preserve">biettivi Prioritari </w:t>
      </w:r>
      <w:r w:rsidRPr="003207C5">
        <w:rPr>
          <w:rFonts w:ascii="Calibri" w:hAnsi="Calibri" w:cs="Calibri"/>
          <w:sz w:val="20"/>
          <w:szCs w:val="20"/>
        </w:rPr>
        <w:t xml:space="preserve">in elenco: </w:t>
      </w:r>
    </w:p>
    <w:p w:rsidR="00BB1CDC" w:rsidRPr="003207C5" w:rsidRDefault="00BB1CDC" w:rsidP="00BB1CDC">
      <w:pPr>
        <w:pStyle w:val="Default"/>
        <w:numPr>
          <w:ilvl w:val="0"/>
          <w:numId w:val="5"/>
        </w:numPr>
        <w:jc w:val="both"/>
        <w:rPr>
          <w:rFonts w:ascii="Calibri" w:hAnsi="Calibri" w:cs="Calibri"/>
          <w:sz w:val="20"/>
          <w:szCs w:val="20"/>
        </w:rPr>
      </w:pPr>
      <w:r w:rsidRPr="003207C5">
        <w:rPr>
          <w:rFonts w:ascii="Calibri" w:hAnsi="Calibri" w:cs="Calibri"/>
          <w:sz w:val="20"/>
          <w:szCs w:val="20"/>
        </w:rPr>
        <w:t xml:space="preserve">Mantenimento, con possibilità di Innalzamento dei Livelli di Rendimento e di Competenza,  nei vari Ambiti disciplinari, previa particolare attenzione ai risultati </w:t>
      </w:r>
      <w:r w:rsidRPr="003207C5">
        <w:rPr>
          <w:rFonts w:ascii="Calibri" w:hAnsi="Calibri" w:cs="Calibri"/>
          <w:i/>
          <w:sz w:val="20"/>
          <w:szCs w:val="20"/>
        </w:rPr>
        <w:t>INVALSI</w:t>
      </w:r>
      <w:r w:rsidRPr="003207C5">
        <w:rPr>
          <w:rFonts w:ascii="Calibri" w:hAnsi="Calibri" w:cs="Calibri"/>
          <w:sz w:val="20"/>
          <w:szCs w:val="20"/>
        </w:rPr>
        <w:t xml:space="preserve">;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Incentivazione delle Competenze linguistiche,  in inglese/francese, anche tramite sperimentazioni </w:t>
      </w:r>
      <w:r w:rsidRPr="003207C5">
        <w:rPr>
          <w:rFonts w:ascii="Calibri" w:hAnsi="Calibri" w:cs="Calibri"/>
          <w:i/>
          <w:sz w:val="20"/>
          <w:szCs w:val="20"/>
        </w:rPr>
        <w:t>CLIL</w:t>
      </w:r>
      <w:r w:rsidRPr="003207C5">
        <w:rPr>
          <w:rFonts w:ascii="Calibri" w:hAnsi="Calibri" w:cs="Calibri"/>
          <w:sz w:val="20"/>
          <w:szCs w:val="20"/>
        </w:rPr>
        <w:t xml:space="preserve">;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Implementazione  del  ruolo del Dipartimento per Progettazione, su Classi parallele ed in dimensione verticale, come luoghi privilegiati di ricerca e di sperimentazione didattica e quale garanzia dell’Omogeneità, della Trasparenza e della Equità del Processo valutativo;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Promozione dello Sviluppo delle otto Competenze Chiave di Cittadinanza, così come indicate dalla </w:t>
      </w:r>
      <w:r w:rsidRPr="003207C5">
        <w:rPr>
          <w:rFonts w:ascii="Calibri" w:hAnsi="Calibri" w:cs="Calibri"/>
          <w:i/>
          <w:iCs/>
          <w:sz w:val="20"/>
          <w:szCs w:val="20"/>
        </w:rPr>
        <w:t xml:space="preserve">Raccomandazione </w:t>
      </w:r>
      <w:r w:rsidRPr="003207C5">
        <w:rPr>
          <w:rFonts w:ascii="Calibri" w:hAnsi="Calibri" w:cs="Calibri"/>
          <w:sz w:val="20"/>
          <w:szCs w:val="20"/>
        </w:rPr>
        <w:t xml:space="preserve">del 18 dicembre 2006 del Consiglio e del Parlamento europeo;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Guida e Facilitazione dell’Inclusione, del Successo Formativo di Alunni con </w:t>
      </w:r>
      <w:r w:rsidRPr="003207C5">
        <w:rPr>
          <w:rFonts w:ascii="Calibri" w:hAnsi="Calibri" w:cs="Calibri"/>
          <w:i/>
          <w:sz w:val="20"/>
          <w:szCs w:val="20"/>
        </w:rPr>
        <w:t>B.E.S.</w:t>
      </w:r>
      <w:r w:rsidRPr="003207C5">
        <w:rPr>
          <w:rFonts w:ascii="Calibri" w:hAnsi="Calibri" w:cs="Calibri"/>
          <w:sz w:val="20"/>
          <w:szCs w:val="20"/>
        </w:rPr>
        <w:t xml:space="preserve">, del Potenziamento delle Eccellenze, della Valorizzazione del Merito, con Progettazione di interventi strutturati;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Attivazione di Azioni per la Continuità,  tra Ordini di Scuola ed Orientamento in Uscita;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Previsione delle Tipologie e dei Contenuti per la Formazione del Personale, in ambito didattico/metodologico e della Sicurezza;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Definizione ed Utilizzo di un Sistema di Valutazione con Criteri, omogenei e condivisi, con Indicatori, oggettivi ed efficaci; </w:t>
      </w:r>
    </w:p>
    <w:p w:rsidR="00BB1CDC" w:rsidRPr="003207C5" w:rsidRDefault="00BB1CDC" w:rsidP="00BB1CDC">
      <w:pPr>
        <w:pStyle w:val="Default"/>
        <w:numPr>
          <w:ilvl w:val="0"/>
          <w:numId w:val="6"/>
        </w:numPr>
        <w:jc w:val="both"/>
        <w:rPr>
          <w:rFonts w:ascii="Calibri" w:hAnsi="Calibri" w:cs="Calibri"/>
          <w:sz w:val="20"/>
          <w:szCs w:val="20"/>
        </w:rPr>
      </w:pPr>
      <w:r w:rsidRPr="003207C5">
        <w:rPr>
          <w:rFonts w:ascii="Calibri" w:hAnsi="Calibri" w:cs="Calibri"/>
          <w:sz w:val="20"/>
          <w:szCs w:val="20"/>
        </w:rPr>
        <w:t xml:space="preserve">Interazione con il Territorio: Cooperazione di Progettazioni, Coinvolgimento di Associazioni, Strutture e Famiglie, Collaborazione con Enti Locali, …; </w:t>
      </w:r>
    </w:p>
    <w:p w:rsidR="00BB1CDC" w:rsidRPr="003207C5" w:rsidRDefault="00BB1CDC" w:rsidP="00BB1CDC">
      <w:pPr>
        <w:pStyle w:val="Default"/>
        <w:numPr>
          <w:ilvl w:val="0"/>
          <w:numId w:val="7"/>
        </w:numPr>
        <w:jc w:val="both"/>
        <w:rPr>
          <w:rFonts w:ascii="Calibri" w:hAnsi="Calibri" w:cs="Calibri"/>
          <w:sz w:val="20"/>
          <w:szCs w:val="20"/>
        </w:rPr>
      </w:pPr>
      <w:r w:rsidRPr="003207C5">
        <w:rPr>
          <w:rFonts w:ascii="Calibri" w:hAnsi="Calibri" w:cs="Calibri"/>
          <w:sz w:val="20"/>
          <w:szCs w:val="20"/>
        </w:rPr>
        <w:lastRenderedPageBreak/>
        <w:t xml:space="preserve">Potenziamento delle Competenze musicali ed artistiche; </w:t>
      </w:r>
    </w:p>
    <w:p w:rsidR="00BB1CDC" w:rsidRPr="003207C5" w:rsidRDefault="00BB1CDC" w:rsidP="00BB1CDC">
      <w:pPr>
        <w:pStyle w:val="Default"/>
        <w:numPr>
          <w:ilvl w:val="0"/>
          <w:numId w:val="7"/>
        </w:numPr>
        <w:jc w:val="both"/>
        <w:rPr>
          <w:rFonts w:ascii="Calibri" w:hAnsi="Calibri" w:cs="Calibri"/>
          <w:sz w:val="20"/>
          <w:szCs w:val="20"/>
        </w:rPr>
      </w:pPr>
      <w:r w:rsidRPr="003207C5">
        <w:rPr>
          <w:rFonts w:ascii="Calibri" w:hAnsi="Calibri" w:cs="Calibri"/>
          <w:sz w:val="20"/>
          <w:szCs w:val="20"/>
        </w:rPr>
        <w:t xml:space="preserve">Promozione di Attività  per lo “Stare bene” e per la Tutela dell’Ambiente naturale, artistico; </w:t>
      </w:r>
    </w:p>
    <w:p w:rsidR="00BB1CDC" w:rsidRPr="003207C5" w:rsidRDefault="00BB1CDC" w:rsidP="00BB1CDC">
      <w:pPr>
        <w:pStyle w:val="Default"/>
        <w:numPr>
          <w:ilvl w:val="0"/>
          <w:numId w:val="8"/>
        </w:numPr>
        <w:jc w:val="both"/>
        <w:rPr>
          <w:rFonts w:ascii="Calibri" w:hAnsi="Calibri" w:cs="Calibri"/>
          <w:sz w:val="20"/>
          <w:szCs w:val="20"/>
        </w:rPr>
      </w:pPr>
      <w:r w:rsidRPr="003207C5">
        <w:rPr>
          <w:rFonts w:ascii="Calibri" w:hAnsi="Calibri" w:cs="Calibri"/>
          <w:sz w:val="20"/>
          <w:szCs w:val="20"/>
        </w:rPr>
        <w:t xml:space="preserve">Approfondimento delle Competenze digitali, con sollecitazione del Pensiero computazionale, dell’uso consapevole dei social network e di Azioni,  coerenti con il PNSD; </w:t>
      </w:r>
    </w:p>
    <w:p w:rsidR="00BB1CDC" w:rsidRPr="003207C5" w:rsidRDefault="00BB1CDC" w:rsidP="00BB1CDC">
      <w:pPr>
        <w:pStyle w:val="Default"/>
        <w:numPr>
          <w:ilvl w:val="0"/>
          <w:numId w:val="8"/>
        </w:numPr>
        <w:jc w:val="both"/>
        <w:rPr>
          <w:rFonts w:ascii="Calibri" w:hAnsi="Calibri" w:cs="Calibri"/>
          <w:sz w:val="20"/>
          <w:szCs w:val="20"/>
        </w:rPr>
      </w:pPr>
      <w:r w:rsidRPr="003207C5">
        <w:rPr>
          <w:rFonts w:ascii="Calibri" w:hAnsi="Calibri" w:cs="Calibri"/>
          <w:sz w:val="20"/>
          <w:szCs w:val="20"/>
        </w:rPr>
        <w:t xml:space="preserve">Contrasto della Dispersione scolastica, del Bullismo, del Cyberbullismo; </w:t>
      </w:r>
    </w:p>
    <w:p w:rsidR="00BB1CDC" w:rsidRPr="003207C5" w:rsidRDefault="00BB1CDC" w:rsidP="00BB1CDC">
      <w:pPr>
        <w:pStyle w:val="Default"/>
        <w:numPr>
          <w:ilvl w:val="0"/>
          <w:numId w:val="8"/>
        </w:numPr>
        <w:jc w:val="both"/>
        <w:rPr>
          <w:rFonts w:ascii="Calibri" w:hAnsi="Calibri" w:cs="Calibri"/>
          <w:sz w:val="20"/>
          <w:szCs w:val="20"/>
        </w:rPr>
      </w:pPr>
      <w:r w:rsidRPr="003207C5">
        <w:rPr>
          <w:rFonts w:ascii="Calibri" w:hAnsi="Calibri" w:cs="Calibri"/>
          <w:sz w:val="20"/>
          <w:szCs w:val="20"/>
        </w:rPr>
        <w:t xml:space="preserve">Avvio di Azioni di ricerca e sperimentazione di Modalità, Metodologie e Strategie efficaci, finalizzate alla realizzazione del Successo formativo degli Alunni; </w:t>
      </w:r>
    </w:p>
    <w:p w:rsidR="00BB1CDC" w:rsidRPr="003207C5" w:rsidRDefault="00BB1CDC" w:rsidP="00BB1CDC">
      <w:pPr>
        <w:pStyle w:val="Default"/>
        <w:numPr>
          <w:ilvl w:val="0"/>
          <w:numId w:val="8"/>
        </w:numPr>
        <w:jc w:val="both"/>
        <w:rPr>
          <w:rFonts w:ascii="Calibri" w:hAnsi="Calibri" w:cs="Calibri"/>
          <w:sz w:val="20"/>
          <w:szCs w:val="20"/>
        </w:rPr>
      </w:pPr>
      <w:r w:rsidRPr="003207C5">
        <w:rPr>
          <w:rFonts w:ascii="Calibri" w:hAnsi="Calibri" w:cs="Calibri"/>
          <w:sz w:val="20"/>
          <w:szCs w:val="20"/>
        </w:rPr>
        <w:t xml:space="preserve">Diffusione, condividendole, di Buone Pratiche, Incentivazione di forme di Documentazione, Pubblicizzazione e Valorizzazione delle stesse,  già, sperimentate dai Docenti, dei Prodotti degli Studenti, anche tramite il mezzo informatico; </w:t>
      </w:r>
    </w:p>
    <w:p w:rsidR="00BB1CDC" w:rsidRPr="003207C5" w:rsidRDefault="00BB1CDC" w:rsidP="00BB1CDC">
      <w:pPr>
        <w:pStyle w:val="Default"/>
        <w:numPr>
          <w:ilvl w:val="0"/>
          <w:numId w:val="8"/>
        </w:numPr>
        <w:jc w:val="both"/>
        <w:rPr>
          <w:rFonts w:ascii="Calibri" w:hAnsi="Calibri" w:cs="Calibri"/>
          <w:sz w:val="20"/>
          <w:szCs w:val="20"/>
        </w:rPr>
      </w:pPr>
      <w:r w:rsidRPr="003207C5">
        <w:rPr>
          <w:rFonts w:ascii="Calibri" w:hAnsi="Calibri" w:cs="Calibri"/>
          <w:sz w:val="20"/>
          <w:szCs w:val="20"/>
        </w:rPr>
        <w:t xml:space="preserve">Realizzazione di Ambienti di Apprendimento adeguati, che facilitino l’Apprendimento collaborativo, la Ricerca, la Progettazione e la Costruzione della Conoscenza, la Scoperta ed il Piacere di Apprendere insieme; </w:t>
      </w:r>
    </w:p>
    <w:p w:rsidR="00BB1CDC" w:rsidRPr="003207C5" w:rsidRDefault="00BB1CDC" w:rsidP="00BB1CDC">
      <w:pPr>
        <w:pStyle w:val="Default"/>
        <w:numPr>
          <w:ilvl w:val="0"/>
          <w:numId w:val="8"/>
        </w:numPr>
        <w:jc w:val="both"/>
        <w:rPr>
          <w:rFonts w:ascii="Calibri" w:hAnsi="Calibri" w:cs="Calibri"/>
          <w:sz w:val="20"/>
          <w:szCs w:val="20"/>
        </w:rPr>
      </w:pPr>
      <w:r w:rsidRPr="003207C5">
        <w:rPr>
          <w:rFonts w:ascii="Calibri" w:hAnsi="Calibri" w:cs="Calibri"/>
          <w:sz w:val="20"/>
          <w:szCs w:val="20"/>
        </w:rPr>
        <w:t xml:space="preserve">Compensazione delle Lacune,  emerse dal </w:t>
      </w:r>
      <w:r w:rsidRPr="003207C5">
        <w:rPr>
          <w:rFonts w:ascii="Calibri" w:hAnsi="Calibri" w:cs="Calibri"/>
          <w:i/>
          <w:sz w:val="20"/>
          <w:szCs w:val="20"/>
        </w:rPr>
        <w:t xml:space="preserve">RAV </w:t>
      </w:r>
      <w:r w:rsidRPr="003207C5">
        <w:rPr>
          <w:rFonts w:ascii="Calibri" w:hAnsi="Calibri" w:cs="Calibri"/>
          <w:sz w:val="20"/>
          <w:szCs w:val="20"/>
        </w:rPr>
        <w:t xml:space="preserve">ed inserite nel </w:t>
      </w:r>
      <w:r w:rsidRPr="003207C5">
        <w:rPr>
          <w:rFonts w:ascii="Calibri" w:hAnsi="Calibri" w:cs="Calibri"/>
          <w:i/>
          <w:sz w:val="20"/>
          <w:szCs w:val="20"/>
        </w:rPr>
        <w:t>PdM</w:t>
      </w:r>
      <w:r w:rsidRPr="003207C5">
        <w:rPr>
          <w:rFonts w:ascii="Calibri" w:hAnsi="Calibri" w:cs="Calibri"/>
          <w:sz w:val="20"/>
          <w:szCs w:val="20"/>
        </w:rPr>
        <w:t xml:space="preserve">. </w:t>
      </w:r>
    </w:p>
    <w:p w:rsidR="00BB1CDC" w:rsidRPr="003207C5" w:rsidRDefault="00BB1CDC" w:rsidP="00BB1CDC">
      <w:pPr>
        <w:pStyle w:val="Default"/>
        <w:jc w:val="both"/>
        <w:rPr>
          <w:rFonts w:ascii="Calibri" w:hAnsi="Calibri" w:cs="Calibri"/>
          <w:sz w:val="20"/>
          <w:szCs w:val="20"/>
        </w:rPr>
      </w:pPr>
    </w:p>
    <w:p w:rsidR="00BB1CDC" w:rsidRPr="003207C5" w:rsidRDefault="00BB1CDC" w:rsidP="00BB1CDC">
      <w:pPr>
        <w:pStyle w:val="Default"/>
        <w:jc w:val="both"/>
        <w:rPr>
          <w:rFonts w:ascii="Calibri" w:hAnsi="Calibri" w:cs="Calibri"/>
          <w:b/>
          <w:sz w:val="20"/>
          <w:szCs w:val="20"/>
        </w:rPr>
      </w:pPr>
      <w:r w:rsidRPr="003207C5">
        <w:rPr>
          <w:rFonts w:ascii="Calibri" w:hAnsi="Calibri" w:cs="Calibri"/>
          <w:b/>
          <w:sz w:val="20"/>
          <w:szCs w:val="20"/>
        </w:rPr>
        <w:t>Concretizzazioni delle Priorità nel RAV nel PdM</w:t>
      </w:r>
    </w:p>
    <w:p w:rsidR="00BB1CDC" w:rsidRPr="003207C5" w:rsidRDefault="00BB1CDC" w:rsidP="00BB1CDC">
      <w:pPr>
        <w:pStyle w:val="Default"/>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3057"/>
        <w:gridCol w:w="4334"/>
      </w:tblGrid>
      <w:tr w:rsidR="00BB1CDC" w:rsidRPr="003207C5" w:rsidTr="003F47BE">
        <w:tc>
          <w:tcPr>
            <w:tcW w:w="5000" w:type="pct"/>
            <w:gridSpan w:val="3"/>
          </w:tcPr>
          <w:p w:rsidR="00BB1CDC" w:rsidRPr="003207C5" w:rsidRDefault="00BB1CDC" w:rsidP="003F47BE">
            <w:pPr>
              <w:pStyle w:val="Default"/>
              <w:jc w:val="center"/>
              <w:rPr>
                <w:rFonts w:ascii="Calibri" w:hAnsi="Calibri" w:cs="Calibri"/>
                <w:b/>
                <w:sz w:val="20"/>
                <w:szCs w:val="20"/>
              </w:rPr>
            </w:pPr>
            <w:r w:rsidRPr="003207C5">
              <w:rPr>
                <w:rFonts w:ascii="Calibri" w:hAnsi="Calibri" w:cs="Calibri"/>
                <w:b/>
                <w:sz w:val="20"/>
                <w:szCs w:val="20"/>
              </w:rPr>
              <w:t>Priorità e Traguardi</w:t>
            </w:r>
          </w:p>
        </w:tc>
      </w:tr>
      <w:tr w:rsidR="00BB1CDC" w:rsidRPr="003207C5" w:rsidTr="003F47BE">
        <w:tc>
          <w:tcPr>
            <w:tcW w:w="1250" w:type="pct"/>
          </w:tcPr>
          <w:p w:rsidR="00BB1CDC" w:rsidRPr="003207C5" w:rsidRDefault="00BB1CDC" w:rsidP="003F47BE">
            <w:pPr>
              <w:pStyle w:val="Default"/>
              <w:jc w:val="center"/>
              <w:rPr>
                <w:rFonts w:ascii="Calibri" w:hAnsi="Calibri" w:cs="Calibri"/>
                <w:b/>
                <w:sz w:val="20"/>
                <w:szCs w:val="20"/>
              </w:rPr>
            </w:pPr>
            <w:r w:rsidRPr="003207C5">
              <w:rPr>
                <w:rFonts w:ascii="Calibri" w:hAnsi="Calibri" w:cs="Calibri"/>
                <w:b/>
                <w:sz w:val="20"/>
                <w:szCs w:val="20"/>
              </w:rPr>
              <w:t>Esiti  Studenti</w:t>
            </w:r>
          </w:p>
        </w:tc>
        <w:tc>
          <w:tcPr>
            <w:tcW w:w="1551" w:type="pct"/>
          </w:tcPr>
          <w:p w:rsidR="00BB1CDC" w:rsidRPr="003207C5" w:rsidRDefault="00BB1CDC" w:rsidP="003F47BE">
            <w:pPr>
              <w:pStyle w:val="Default"/>
              <w:jc w:val="center"/>
              <w:rPr>
                <w:rFonts w:ascii="Calibri" w:hAnsi="Calibri" w:cs="Calibri"/>
                <w:b/>
                <w:sz w:val="20"/>
                <w:szCs w:val="20"/>
              </w:rPr>
            </w:pPr>
            <w:r w:rsidRPr="003207C5">
              <w:rPr>
                <w:rFonts w:ascii="Calibri" w:hAnsi="Calibri" w:cs="Calibri"/>
                <w:b/>
                <w:sz w:val="20"/>
                <w:szCs w:val="20"/>
              </w:rPr>
              <w:t>Descrizione Priorità</w:t>
            </w:r>
          </w:p>
        </w:tc>
        <w:tc>
          <w:tcPr>
            <w:tcW w:w="2199"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b/>
                <w:sz w:val="20"/>
                <w:szCs w:val="20"/>
              </w:rPr>
              <w:t>Descrizione Traguardo</w:t>
            </w:r>
          </w:p>
        </w:tc>
      </w:tr>
      <w:tr w:rsidR="00BB1CDC" w:rsidRPr="003207C5" w:rsidTr="003F47BE">
        <w:tc>
          <w:tcPr>
            <w:tcW w:w="1250"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1_Risultati scolastici</w:t>
            </w:r>
          </w:p>
        </w:tc>
        <w:tc>
          <w:tcPr>
            <w:tcW w:w="1551"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Risultati scolastici</w:t>
            </w:r>
          </w:p>
        </w:tc>
        <w:tc>
          <w:tcPr>
            <w:tcW w:w="2199"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Miglioramento Livelli di Apprendimento</w:t>
            </w:r>
          </w:p>
        </w:tc>
      </w:tr>
      <w:tr w:rsidR="00BB1CDC" w:rsidRPr="003207C5" w:rsidTr="003F47BE">
        <w:tc>
          <w:tcPr>
            <w:tcW w:w="1250"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2_Competenze Chiave Europee</w:t>
            </w:r>
          </w:p>
        </w:tc>
        <w:tc>
          <w:tcPr>
            <w:tcW w:w="1551"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Costruzione di un Curricolo verticale per Competenze Chiave e di Cittadinanza</w:t>
            </w:r>
          </w:p>
        </w:tc>
        <w:tc>
          <w:tcPr>
            <w:tcW w:w="2199"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Definizione Traguardi di Uscita e delle Griglie di Valutazione per Livelli anche disciplinari</w:t>
            </w:r>
          </w:p>
        </w:tc>
      </w:tr>
      <w:tr w:rsidR="00BB1CDC" w:rsidRPr="003207C5" w:rsidTr="003F47BE">
        <w:tc>
          <w:tcPr>
            <w:tcW w:w="1250"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3_Risultati a distanza</w:t>
            </w:r>
          </w:p>
        </w:tc>
        <w:tc>
          <w:tcPr>
            <w:tcW w:w="1551"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Realizzazione di Monitoraggi, sui Risultati di Apprendimento in verticale</w:t>
            </w:r>
          </w:p>
        </w:tc>
        <w:tc>
          <w:tcPr>
            <w:tcW w:w="2199"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 xml:space="preserve">Monitoraggio degli Apprendimenti di un Campione significativo di Alunni, di almeno tre Classi in uscita, in raffronto c tra Ordini e Gradi di Scuola </w:t>
            </w:r>
          </w:p>
        </w:tc>
      </w:tr>
      <w:tr w:rsidR="00BB1CDC" w:rsidRPr="003207C5" w:rsidTr="003F47BE">
        <w:tc>
          <w:tcPr>
            <w:tcW w:w="5000" w:type="pct"/>
            <w:gridSpan w:val="3"/>
          </w:tcPr>
          <w:p w:rsidR="00BB1CDC" w:rsidRPr="003207C5" w:rsidRDefault="00BB1CDC" w:rsidP="003F47BE">
            <w:pPr>
              <w:pStyle w:val="Default"/>
              <w:jc w:val="center"/>
              <w:rPr>
                <w:rFonts w:ascii="Calibri" w:hAnsi="Calibri" w:cs="Calibri"/>
                <w:b/>
                <w:sz w:val="20"/>
                <w:szCs w:val="20"/>
              </w:rPr>
            </w:pPr>
            <w:r w:rsidRPr="003207C5">
              <w:rPr>
                <w:rFonts w:ascii="Calibri" w:hAnsi="Calibri" w:cs="Calibri"/>
                <w:b/>
                <w:sz w:val="20"/>
                <w:szCs w:val="20"/>
              </w:rPr>
              <w:t>Obiettivi di Processo</w:t>
            </w:r>
          </w:p>
        </w:tc>
      </w:tr>
      <w:tr w:rsidR="00BB1CDC" w:rsidRPr="003207C5" w:rsidTr="003F47BE">
        <w:tc>
          <w:tcPr>
            <w:tcW w:w="1250" w:type="pct"/>
          </w:tcPr>
          <w:p w:rsidR="00BB1CDC" w:rsidRPr="003207C5" w:rsidRDefault="00BB1CDC" w:rsidP="003F47BE">
            <w:pPr>
              <w:pStyle w:val="Default"/>
              <w:jc w:val="center"/>
              <w:rPr>
                <w:rFonts w:ascii="Calibri" w:hAnsi="Calibri" w:cs="Calibri"/>
                <w:b/>
                <w:sz w:val="20"/>
                <w:szCs w:val="20"/>
              </w:rPr>
            </w:pPr>
            <w:r w:rsidRPr="003207C5">
              <w:rPr>
                <w:rFonts w:ascii="Calibri" w:hAnsi="Calibri" w:cs="Calibri"/>
                <w:b/>
                <w:sz w:val="20"/>
                <w:szCs w:val="20"/>
              </w:rPr>
              <w:t>Area Processo</w:t>
            </w:r>
          </w:p>
        </w:tc>
        <w:tc>
          <w:tcPr>
            <w:tcW w:w="3750" w:type="pct"/>
            <w:gridSpan w:val="2"/>
          </w:tcPr>
          <w:p w:rsidR="00BB1CDC" w:rsidRPr="003207C5" w:rsidRDefault="00BB1CDC" w:rsidP="003F47BE">
            <w:pPr>
              <w:pStyle w:val="Default"/>
              <w:jc w:val="center"/>
              <w:rPr>
                <w:rFonts w:ascii="Calibri" w:hAnsi="Calibri" w:cs="Calibri"/>
                <w:b/>
                <w:sz w:val="20"/>
                <w:szCs w:val="20"/>
              </w:rPr>
            </w:pPr>
            <w:r w:rsidRPr="003207C5">
              <w:rPr>
                <w:rFonts w:ascii="Calibri" w:hAnsi="Calibri" w:cs="Calibri"/>
                <w:b/>
                <w:sz w:val="20"/>
                <w:szCs w:val="20"/>
              </w:rPr>
              <w:t>Descrizione Obiettivo Processo</w:t>
            </w:r>
          </w:p>
        </w:tc>
      </w:tr>
      <w:tr w:rsidR="00BB1CDC" w:rsidRPr="003207C5" w:rsidTr="003F47BE">
        <w:trPr>
          <w:trHeight w:val="465"/>
        </w:trPr>
        <w:tc>
          <w:tcPr>
            <w:tcW w:w="1250" w:type="pct"/>
            <w:vMerge w:val="restar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1_Curricolo, Progettazione e Valutazione</w:t>
            </w:r>
          </w:p>
        </w:tc>
        <w:tc>
          <w:tcPr>
            <w:tcW w:w="3750" w:type="pct"/>
            <w:gridSpan w:val="2"/>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 xml:space="preserve"> A_Stabilire gli Standard di Apprendimento, a livello di Istituto, con la Stesura del Curricolo Verticale, entro l’inizio dell’a. s. </w:t>
            </w:r>
          </w:p>
        </w:tc>
      </w:tr>
      <w:tr w:rsidR="00BB1CDC" w:rsidRPr="003207C5" w:rsidTr="003F47BE">
        <w:trPr>
          <w:trHeight w:val="225"/>
        </w:trPr>
        <w:tc>
          <w:tcPr>
            <w:tcW w:w="1250" w:type="pct"/>
            <w:vMerge/>
          </w:tcPr>
          <w:p w:rsidR="00BB1CDC" w:rsidRPr="003207C5" w:rsidRDefault="00BB1CDC" w:rsidP="003F47BE">
            <w:pPr>
              <w:pStyle w:val="Default"/>
              <w:jc w:val="both"/>
              <w:rPr>
                <w:rFonts w:ascii="Calibri" w:hAnsi="Calibri" w:cs="Calibri"/>
                <w:sz w:val="20"/>
                <w:szCs w:val="20"/>
              </w:rPr>
            </w:pPr>
          </w:p>
        </w:tc>
        <w:tc>
          <w:tcPr>
            <w:tcW w:w="3750" w:type="pct"/>
            <w:gridSpan w:val="2"/>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B_Condividere Criteri di Valutazione omogenei tra Ordini e Gradi di Scuola</w:t>
            </w:r>
          </w:p>
        </w:tc>
      </w:tr>
      <w:tr w:rsidR="00BB1CDC" w:rsidRPr="003207C5" w:rsidTr="003F47BE">
        <w:trPr>
          <w:trHeight w:val="345"/>
        </w:trPr>
        <w:tc>
          <w:tcPr>
            <w:tcW w:w="1250" w:type="pct"/>
            <w:vMerge w:val="restart"/>
          </w:tcPr>
          <w:p w:rsidR="00BB1CDC" w:rsidRPr="003207C5" w:rsidRDefault="00BB1CDC" w:rsidP="003F47BE">
            <w:pPr>
              <w:pStyle w:val="Default"/>
              <w:jc w:val="both"/>
              <w:rPr>
                <w:rFonts w:ascii="Calibri" w:hAnsi="Calibri" w:cs="Calibri"/>
                <w:sz w:val="20"/>
                <w:szCs w:val="20"/>
              </w:rPr>
            </w:pPr>
          </w:p>
          <w:p w:rsidR="00BB1CDC" w:rsidRPr="003207C5" w:rsidRDefault="00BB1CDC" w:rsidP="003F47BE">
            <w:pPr>
              <w:pStyle w:val="Default"/>
              <w:jc w:val="both"/>
              <w:rPr>
                <w:rFonts w:ascii="Calibri" w:hAnsi="Calibri" w:cs="Calibri"/>
                <w:sz w:val="20"/>
                <w:szCs w:val="20"/>
              </w:rPr>
            </w:pPr>
          </w:p>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2_Ambiente Apprendimento</w:t>
            </w:r>
          </w:p>
        </w:tc>
        <w:tc>
          <w:tcPr>
            <w:tcW w:w="3750" w:type="pct"/>
            <w:gridSpan w:val="2"/>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A_Aumentare del 10% la Pratica quotidiana della Didattica laboratoriale</w:t>
            </w:r>
          </w:p>
        </w:tc>
      </w:tr>
      <w:tr w:rsidR="00BB1CDC" w:rsidRPr="003207C5" w:rsidTr="003F47BE">
        <w:trPr>
          <w:trHeight w:val="330"/>
        </w:trPr>
        <w:tc>
          <w:tcPr>
            <w:tcW w:w="1250" w:type="pct"/>
            <w:vMerge/>
          </w:tcPr>
          <w:p w:rsidR="00BB1CDC" w:rsidRPr="003207C5" w:rsidRDefault="00BB1CDC" w:rsidP="003F47BE">
            <w:pPr>
              <w:pStyle w:val="Default"/>
              <w:jc w:val="both"/>
              <w:rPr>
                <w:rFonts w:ascii="Calibri" w:hAnsi="Calibri" w:cs="Calibri"/>
                <w:sz w:val="20"/>
                <w:szCs w:val="20"/>
              </w:rPr>
            </w:pPr>
          </w:p>
        </w:tc>
        <w:tc>
          <w:tcPr>
            <w:tcW w:w="3750" w:type="pct"/>
            <w:gridSpan w:val="2"/>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B_Incrementare del 20% l’Aggiornamento professionale e la Ricaduta di questo nella Pratica didattica</w:t>
            </w:r>
          </w:p>
        </w:tc>
      </w:tr>
      <w:tr w:rsidR="00BB1CDC" w:rsidRPr="003207C5" w:rsidTr="003F47BE">
        <w:trPr>
          <w:trHeight w:val="330"/>
        </w:trPr>
        <w:tc>
          <w:tcPr>
            <w:tcW w:w="1250" w:type="pct"/>
            <w:vMerge/>
          </w:tcPr>
          <w:p w:rsidR="00BB1CDC" w:rsidRPr="003207C5" w:rsidRDefault="00BB1CDC" w:rsidP="003F47BE">
            <w:pPr>
              <w:pStyle w:val="Default"/>
              <w:jc w:val="both"/>
              <w:rPr>
                <w:rFonts w:ascii="Calibri" w:hAnsi="Calibri" w:cs="Calibri"/>
                <w:sz w:val="20"/>
                <w:szCs w:val="20"/>
              </w:rPr>
            </w:pPr>
          </w:p>
        </w:tc>
        <w:tc>
          <w:tcPr>
            <w:tcW w:w="3750" w:type="pct"/>
            <w:gridSpan w:val="2"/>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C_Favorire l’uso della Tecnologia, della Didattica innovativa e della Classe rovesciata, da parte di un numero sempre maggiore di Docenti, almeno del 10%</w:t>
            </w:r>
          </w:p>
        </w:tc>
      </w:tr>
      <w:tr w:rsidR="00BB1CDC" w:rsidRPr="003207C5" w:rsidTr="003F47BE">
        <w:tc>
          <w:tcPr>
            <w:tcW w:w="1250"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3_Continuità e Orientamento</w:t>
            </w:r>
          </w:p>
        </w:tc>
        <w:tc>
          <w:tcPr>
            <w:tcW w:w="3750" w:type="pct"/>
            <w:gridSpan w:val="2"/>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 xml:space="preserve">Monitorare gli Apprendimenti degli Alunni, entrati, nel Livello superiore di almeno tre Classi , in raffronto c tra Ordini e Gradi di Scuola </w:t>
            </w:r>
          </w:p>
        </w:tc>
      </w:tr>
      <w:tr w:rsidR="00BB1CDC" w:rsidRPr="003207C5" w:rsidTr="003F47BE">
        <w:tc>
          <w:tcPr>
            <w:tcW w:w="1250" w:type="pct"/>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4_Sviluppo e Valorizzazione Risorse Umane</w:t>
            </w:r>
          </w:p>
        </w:tc>
        <w:tc>
          <w:tcPr>
            <w:tcW w:w="3750" w:type="pct"/>
            <w:gridSpan w:val="2"/>
          </w:tcPr>
          <w:p w:rsidR="00BB1CDC" w:rsidRPr="003207C5" w:rsidRDefault="00BB1CDC" w:rsidP="003F47BE">
            <w:pPr>
              <w:pStyle w:val="Default"/>
              <w:jc w:val="both"/>
              <w:rPr>
                <w:rFonts w:ascii="Calibri" w:hAnsi="Calibri" w:cs="Calibri"/>
                <w:sz w:val="20"/>
                <w:szCs w:val="20"/>
              </w:rPr>
            </w:pPr>
            <w:r w:rsidRPr="003207C5">
              <w:rPr>
                <w:rFonts w:ascii="Calibri" w:hAnsi="Calibri" w:cs="Calibri"/>
                <w:sz w:val="20"/>
                <w:szCs w:val="20"/>
              </w:rPr>
              <w:t>Aumentare del 10% Docenti coinvolti in Innovazioni didattiche, grazie anche alla condivisione di Buone Pratiche, già, in atto in alcune Esperienze</w:t>
            </w:r>
          </w:p>
        </w:tc>
      </w:tr>
    </w:tbl>
    <w:p w:rsidR="00BB1CDC" w:rsidRPr="003207C5" w:rsidRDefault="00BB1CDC" w:rsidP="00BB1CDC">
      <w:pPr>
        <w:rPr>
          <w:rFonts w:ascii="Calibri" w:hAnsi="Calibri" w:cs="Calibri"/>
          <w:sz w:val="20"/>
          <w:szCs w:val="20"/>
        </w:rPr>
      </w:pPr>
    </w:p>
    <w:p w:rsidR="00BB1CDC" w:rsidRPr="003207C5" w:rsidRDefault="00BB1CDC" w:rsidP="00BB1CDC">
      <w:pPr>
        <w:autoSpaceDE w:val="0"/>
        <w:autoSpaceDN w:val="0"/>
        <w:adjustRightInd w:val="0"/>
        <w:rPr>
          <w:rFonts w:ascii="Calibri" w:hAnsi="Calibri" w:cs="Calibri"/>
          <w:b/>
          <w:bCs/>
          <w:sz w:val="20"/>
          <w:szCs w:val="20"/>
        </w:rPr>
      </w:pPr>
      <w:r w:rsidRPr="003207C5">
        <w:rPr>
          <w:rFonts w:ascii="Calibri" w:hAnsi="Calibri" w:cs="Calibri"/>
          <w:b/>
          <w:bCs/>
          <w:sz w:val="20"/>
          <w:szCs w:val="20"/>
        </w:rPr>
        <w:t>Curricolo di Scuola</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Attenzione </w:t>
      </w:r>
      <w:r w:rsidRPr="003207C5">
        <w:rPr>
          <w:rFonts w:ascii="Calibri" w:hAnsi="Calibri" w:cs="Calibri"/>
          <w:bCs/>
          <w:sz w:val="20"/>
          <w:szCs w:val="20"/>
        </w:rPr>
        <w:t>alla</w:t>
      </w:r>
      <w:r w:rsidRPr="003207C5">
        <w:rPr>
          <w:rFonts w:ascii="Calibri" w:hAnsi="Calibri" w:cs="Calibri"/>
          <w:b/>
          <w:bCs/>
          <w:sz w:val="20"/>
          <w:szCs w:val="20"/>
        </w:rPr>
        <w:t xml:space="preserve"> Continuità </w:t>
      </w:r>
      <w:r w:rsidRPr="003207C5">
        <w:rPr>
          <w:rFonts w:ascii="Calibri" w:hAnsi="Calibri" w:cs="Calibri"/>
          <w:sz w:val="20"/>
          <w:szCs w:val="20"/>
        </w:rPr>
        <w:t>tra gli Ordini di Scuola ed ai momenti di passaggio, attraverso la condivisione di Prove di Verifica e Criteri di valutazione condivisi, attraverso:</w:t>
      </w:r>
    </w:p>
    <w:p w:rsidR="00BB1CDC" w:rsidRPr="003207C5" w:rsidRDefault="00BB1CDC" w:rsidP="00BB1CDC">
      <w:pPr>
        <w:numPr>
          <w:ilvl w:val="0"/>
          <w:numId w:val="9"/>
        </w:num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Perfezionamento degli strumenti di </w:t>
      </w:r>
      <w:r w:rsidRPr="003207C5">
        <w:rPr>
          <w:rFonts w:ascii="Calibri" w:hAnsi="Calibri" w:cs="Calibri"/>
          <w:b/>
          <w:sz w:val="20"/>
          <w:szCs w:val="20"/>
        </w:rPr>
        <w:t>Programmazione</w:t>
      </w:r>
      <w:r w:rsidRPr="003207C5">
        <w:rPr>
          <w:rFonts w:ascii="Calibri" w:hAnsi="Calibri" w:cs="Calibri"/>
          <w:sz w:val="20"/>
          <w:szCs w:val="20"/>
        </w:rPr>
        <w:t xml:space="preserve"> e </w:t>
      </w:r>
      <w:r w:rsidRPr="003207C5">
        <w:rPr>
          <w:rFonts w:ascii="Calibri" w:hAnsi="Calibri" w:cs="Calibri"/>
          <w:b/>
          <w:sz w:val="20"/>
          <w:szCs w:val="20"/>
        </w:rPr>
        <w:t>Verifica</w:t>
      </w:r>
      <w:r w:rsidRPr="003207C5">
        <w:rPr>
          <w:rFonts w:ascii="Calibri" w:hAnsi="Calibri" w:cs="Calibri"/>
          <w:sz w:val="20"/>
          <w:szCs w:val="20"/>
        </w:rPr>
        <w:t>,  attraverso l’adozione di modelli comuni, soprattutto, in merito alla Programmazione periodica del Docente ed alle Tabelle di Osservazione e registrazione di Livelli di Competenze.</w:t>
      </w:r>
    </w:p>
    <w:p w:rsidR="00BB1CDC" w:rsidRPr="003207C5" w:rsidRDefault="00BB1CDC" w:rsidP="00BB1CDC">
      <w:pPr>
        <w:numPr>
          <w:ilvl w:val="0"/>
          <w:numId w:val="9"/>
        </w:num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Garanzia della </w:t>
      </w:r>
      <w:r w:rsidRPr="003207C5">
        <w:rPr>
          <w:rFonts w:ascii="Calibri" w:hAnsi="Calibri" w:cs="Calibri"/>
          <w:b/>
          <w:sz w:val="20"/>
          <w:szCs w:val="20"/>
        </w:rPr>
        <w:t xml:space="preserve">Coesione </w:t>
      </w:r>
      <w:r w:rsidRPr="003207C5">
        <w:rPr>
          <w:rFonts w:ascii="Calibri" w:hAnsi="Calibri" w:cs="Calibri"/>
          <w:sz w:val="20"/>
          <w:szCs w:val="20"/>
        </w:rPr>
        <w:t>del</w:t>
      </w:r>
      <w:r w:rsidRPr="003207C5">
        <w:rPr>
          <w:rFonts w:ascii="Calibri" w:hAnsi="Calibri" w:cs="Calibri"/>
          <w:b/>
          <w:sz w:val="20"/>
          <w:szCs w:val="20"/>
        </w:rPr>
        <w:t xml:space="preserve"> Curricolo</w:t>
      </w:r>
      <w:r w:rsidRPr="003207C5">
        <w:rPr>
          <w:rFonts w:ascii="Calibri" w:hAnsi="Calibri" w:cs="Calibri"/>
          <w:sz w:val="20"/>
          <w:szCs w:val="20"/>
        </w:rPr>
        <w:t xml:space="preserve"> </w:t>
      </w:r>
      <w:r w:rsidRPr="003207C5">
        <w:rPr>
          <w:rFonts w:ascii="Calibri" w:hAnsi="Calibri" w:cs="Calibri"/>
          <w:b/>
          <w:sz w:val="20"/>
          <w:szCs w:val="20"/>
        </w:rPr>
        <w:t>verticale</w:t>
      </w:r>
      <w:r w:rsidRPr="003207C5">
        <w:rPr>
          <w:rFonts w:ascii="Calibri" w:hAnsi="Calibri" w:cs="Calibri"/>
          <w:sz w:val="20"/>
          <w:szCs w:val="20"/>
        </w:rPr>
        <w:t xml:space="preserve"> di Istituto, con Elaborazione del </w:t>
      </w:r>
      <w:r w:rsidRPr="003207C5">
        <w:rPr>
          <w:rFonts w:ascii="Calibri" w:hAnsi="Calibri" w:cs="Calibri"/>
          <w:b/>
          <w:sz w:val="20"/>
          <w:szCs w:val="20"/>
        </w:rPr>
        <w:t>Macrotema di Lavoro annuale</w:t>
      </w:r>
      <w:r w:rsidRPr="003207C5">
        <w:rPr>
          <w:rFonts w:ascii="Calibri" w:hAnsi="Calibri" w:cs="Calibri"/>
          <w:sz w:val="20"/>
          <w:szCs w:val="20"/>
        </w:rPr>
        <w:t>,  deliberato collegialmente e Obiettivi trasversali.</w:t>
      </w:r>
    </w:p>
    <w:p w:rsidR="00BB1CDC" w:rsidRPr="003207C5" w:rsidRDefault="00BB1CDC" w:rsidP="00BB1CDC">
      <w:pPr>
        <w:numPr>
          <w:ilvl w:val="0"/>
          <w:numId w:val="9"/>
        </w:numPr>
        <w:autoSpaceDE w:val="0"/>
        <w:autoSpaceDN w:val="0"/>
        <w:adjustRightInd w:val="0"/>
        <w:jc w:val="both"/>
        <w:rPr>
          <w:rFonts w:ascii="Calibri" w:hAnsi="Calibri" w:cs="Calibri"/>
          <w:sz w:val="20"/>
          <w:szCs w:val="20"/>
        </w:rPr>
      </w:pPr>
      <w:r w:rsidRPr="003207C5">
        <w:rPr>
          <w:rFonts w:ascii="Calibri" w:hAnsi="Calibri" w:cs="Calibri"/>
          <w:b/>
          <w:sz w:val="20"/>
          <w:szCs w:val="20"/>
        </w:rPr>
        <w:t>Sviluppo</w:t>
      </w:r>
      <w:r w:rsidRPr="003207C5">
        <w:rPr>
          <w:rFonts w:ascii="Calibri" w:hAnsi="Calibri" w:cs="Calibri"/>
          <w:sz w:val="20"/>
          <w:szCs w:val="20"/>
        </w:rPr>
        <w:t xml:space="preserve"> del </w:t>
      </w:r>
      <w:r w:rsidRPr="003207C5">
        <w:rPr>
          <w:rFonts w:ascii="Calibri" w:hAnsi="Calibri" w:cs="Calibri"/>
          <w:b/>
          <w:sz w:val="20"/>
          <w:szCs w:val="20"/>
        </w:rPr>
        <w:t>Curricolo verticale</w:t>
      </w:r>
      <w:r w:rsidRPr="003207C5">
        <w:rPr>
          <w:rFonts w:ascii="Calibri" w:hAnsi="Calibri" w:cs="Calibri"/>
          <w:sz w:val="20"/>
          <w:szCs w:val="20"/>
        </w:rPr>
        <w:t xml:space="preserve"> di Istituto, che si svilupperà su circa  quattro Macro Unità bimestrali, le quali permetteranno di declinare la specificità di ogni ordine di scuola,  prendendo come riferimento le finalità e gli Obiettivi educativi riguardanti il Processo educativo di Istituto,  in merito alle dimensioni di: IDENTITA’, AUTONOMIA, COMPETENZA e CITTADINANZA,  previste dal PTOF.</w:t>
      </w:r>
    </w:p>
    <w:p w:rsidR="00BB1CDC" w:rsidRPr="003207C5" w:rsidRDefault="00BB1CDC" w:rsidP="00BB1CDC">
      <w:pPr>
        <w:pStyle w:val="Default"/>
        <w:jc w:val="center"/>
        <w:rPr>
          <w:rFonts w:ascii="Calibri" w:hAnsi="Calibri" w:cs="Calibri"/>
          <w:sz w:val="20"/>
          <w:szCs w:val="20"/>
        </w:rPr>
      </w:pPr>
    </w:p>
    <w:p w:rsidR="00BB1CDC" w:rsidRPr="003207C5" w:rsidRDefault="00BB1CDC" w:rsidP="00BB1CDC">
      <w:pPr>
        <w:autoSpaceDE w:val="0"/>
        <w:autoSpaceDN w:val="0"/>
        <w:adjustRightInd w:val="0"/>
        <w:rPr>
          <w:rFonts w:ascii="Calibri" w:hAnsi="Calibri" w:cs="Calibri"/>
          <w:b/>
          <w:bCs/>
          <w:sz w:val="20"/>
          <w:szCs w:val="20"/>
        </w:rPr>
      </w:pPr>
      <w:r w:rsidRPr="003207C5">
        <w:rPr>
          <w:rFonts w:ascii="Calibri" w:hAnsi="Calibri" w:cs="Calibri"/>
          <w:b/>
          <w:bCs/>
          <w:sz w:val="20"/>
          <w:szCs w:val="20"/>
        </w:rPr>
        <w:t>Area Metodologico didattica</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Sviluppo di Didattica inclusiva, attraverso:</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lastRenderedPageBreak/>
        <w:t>Affiancamento della Lezione frontale, sempre più con una Metodologia Laboratoriale, di Ricerca/Azione e Sperimentazione, Compiti di Realtà, di Apprendimento cooperativo, di Didattica per Problemi, per favorire la Personalizzazione dei Percorsi (Uda);</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Progettazione e Valutazione per Competenze;</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Implementazione della didattica digitale e flipped classroom;</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Recupero integrato, nell’attività curricolare, ed  Attivazione di Percorsi di tutoring e peer education;</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Attività di sostegno agli alunni con Bisogni Educativi Speciali, con la realizzazione dei Percorsi</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previsti da PDP e PEI, promuovendo i saperi emotivi e comunicativi ed una proficua collaborazione con le Famiglie,</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Uso flessibile degli spazi, presenti nella Scuola per consentire gruppi di lavoro specifici, anche finalizzati al recupero e/o agli approfondimenti (Scuola Senza Zaino, … Services learning).</w:t>
      </w:r>
    </w:p>
    <w:p w:rsidR="00BB1CDC" w:rsidRPr="003207C5" w:rsidRDefault="00BB1CDC" w:rsidP="00BB1CDC">
      <w:pPr>
        <w:autoSpaceDE w:val="0"/>
        <w:autoSpaceDN w:val="0"/>
        <w:adjustRightInd w:val="0"/>
        <w:jc w:val="both"/>
        <w:rPr>
          <w:rFonts w:ascii="Calibri" w:hAnsi="Calibri" w:cs="Calibri"/>
          <w:sz w:val="20"/>
          <w:szCs w:val="20"/>
        </w:rPr>
      </w:pPr>
    </w:p>
    <w:p w:rsidR="00BB1CDC" w:rsidRPr="003207C5" w:rsidRDefault="00BB1CDC" w:rsidP="00BB1CDC">
      <w:pPr>
        <w:autoSpaceDE w:val="0"/>
        <w:autoSpaceDN w:val="0"/>
        <w:adjustRightInd w:val="0"/>
        <w:jc w:val="both"/>
        <w:rPr>
          <w:rFonts w:ascii="Calibri" w:hAnsi="Calibri" w:cs="Calibri"/>
          <w:b/>
          <w:bCs/>
          <w:sz w:val="20"/>
          <w:szCs w:val="20"/>
        </w:rPr>
      </w:pPr>
      <w:r w:rsidRPr="003207C5">
        <w:rPr>
          <w:rFonts w:ascii="Calibri" w:hAnsi="Calibri" w:cs="Calibri"/>
          <w:b/>
          <w:bCs/>
          <w:sz w:val="20"/>
          <w:szCs w:val="20"/>
        </w:rPr>
        <w:t>Area della Professionalità docente</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Favorire un clima di collaborazione professionale</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Curare la progettazione e il coordinamento educativo e didattico, legando sempre più il lavoro di</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Progettazione alle azioni didattiche, di verifica e valutazione;</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Costituzione di Gruppi di studio e ricerca;</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Aumento del  numero di ore di formazione;</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Promozione della Prassi della documentazione educativa e didattica;</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Promozione dell’uso della didattica digitale,  anche come strumento di relazione e condivisione interna ed esterna;</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Incrementazione dell’uso degli strumenti ed  approcci compensativi per favorire gli apprendimenti;</w:t>
      </w:r>
    </w:p>
    <w:p w:rsidR="00BB1CDC" w:rsidRPr="003207C5" w:rsidRDefault="00BB1CDC" w:rsidP="00BB1CDC">
      <w:pPr>
        <w:numPr>
          <w:ilvl w:val="0"/>
          <w:numId w:val="10"/>
        </w:numPr>
        <w:autoSpaceDE w:val="0"/>
        <w:autoSpaceDN w:val="0"/>
        <w:adjustRightInd w:val="0"/>
        <w:jc w:val="both"/>
        <w:rPr>
          <w:rFonts w:ascii="Calibri" w:hAnsi="Calibri" w:cs="Calibri"/>
          <w:sz w:val="20"/>
          <w:szCs w:val="20"/>
        </w:rPr>
      </w:pPr>
      <w:r w:rsidRPr="003207C5">
        <w:rPr>
          <w:rFonts w:ascii="Calibri" w:hAnsi="Calibri" w:cs="Calibri"/>
          <w:sz w:val="20"/>
          <w:szCs w:val="20"/>
        </w:rPr>
        <w:t>Partecipazione a Gare/Competizione per promuovere le Eccellenze.</w:t>
      </w:r>
    </w:p>
    <w:p w:rsidR="00BB1CDC" w:rsidRPr="003207C5" w:rsidRDefault="00BB1CDC" w:rsidP="00BB1CDC">
      <w:pPr>
        <w:autoSpaceDE w:val="0"/>
        <w:autoSpaceDN w:val="0"/>
        <w:adjustRightInd w:val="0"/>
        <w:ind w:left="720"/>
        <w:jc w:val="both"/>
        <w:rPr>
          <w:rFonts w:ascii="Calibri" w:hAnsi="Calibri" w:cs="Calibri"/>
          <w:sz w:val="20"/>
          <w:szCs w:val="20"/>
        </w:rPr>
      </w:pPr>
    </w:p>
    <w:p w:rsidR="00BB1CDC" w:rsidRPr="003207C5" w:rsidRDefault="00BB1CDC" w:rsidP="00BB1CDC">
      <w:pPr>
        <w:autoSpaceDE w:val="0"/>
        <w:autoSpaceDN w:val="0"/>
        <w:adjustRightInd w:val="0"/>
        <w:jc w:val="both"/>
        <w:rPr>
          <w:rFonts w:ascii="Calibri" w:hAnsi="Calibri" w:cs="Calibri"/>
          <w:b/>
          <w:bCs/>
          <w:sz w:val="20"/>
          <w:szCs w:val="20"/>
        </w:rPr>
      </w:pPr>
      <w:r w:rsidRPr="003207C5">
        <w:rPr>
          <w:rFonts w:ascii="Calibri" w:hAnsi="Calibri" w:cs="Calibri"/>
          <w:b/>
          <w:bCs/>
          <w:sz w:val="20"/>
          <w:szCs w:val="20"/>
        </w:rPr>
        <w:t xml:space="preserve">Area di  Contesto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bCs/>
          <w:sz w:val="20"/>
          <w:szCs w:val="20"/>
        </w:rPr>
        <w:t xml:space="preserve">Incrementare il rapporto con la realtà Territoriale, inserita negli Scenari nazionali ed europei, con particolare attenzione, per la realtà di riferimento,  con i Paesi albanofoli, attraverso sollecitazioni di Scambi e relazioni, sempre piùintensificati, </w:t>
      </w:r>
      <w:r w:rsidRPr="003207C5">
        <w:rPr>
          <w:rFonts w:ascii="Calibri" w:hAnsi="Calibri" w:cs="Calibri"/>
          <w:sz w:val="20"/>
          <w:szCs w:val="20"/>
        </w:rPr>
        <w:t xml:space="preserve">  tramite:</w:t>
      </w:r>
    </w:p>
    <w:p w:rsidR="00BB1CDC" w:rsidRPr="003207C5" w:rsidRDefault="00BB1CDC" w:rsidP="00BB1CDC">
      <w:pPr>
        <w:numPr>
          <w:ilvl w:val="0"/>
          <w:numId w:val="11"/>
        </w:numPr>
        <w:autoSpaceDE w:val="0"/>
        <w:autoSpaceDN w:val="0"/>
        <w:adjustRightInd w:val="0"/>
        <w:jc w:val="both"/>
        <w:rPr>
          <w:rFonts w:ascii="Calibri" w:hAnsi="Calibri" w:cs="Calibri"/>
          <w:sz w:val="20"/>
          <w:szCs w:val="20"/>
        </w:rPr>
      </w:pPr>
      <w:r w:rsidRPr="003207C5">
        <w:rPr>
          <w:rFonts w:ascii="Calibri" w:hAnsi="Calibri" w:cs="Calibri"/>
          <w:sz w:val="20"/>
          <w:szCs w:val="20"/>
        </w:rPr>
        <w:t>Progetti in rete;</w:t>
      </w:r>
    </w:p>
    <w:p w:rsidR="00BB1CDC" w:rsidRPr="003207C5" w:rsidRDefault="00BB1CDC" w:rsidP="00BB1CDC">
      <w:pPr>
        <w:numPr>
          <w:ilvl w:val="0"/>
          <w:numId w:val="11"/>
        </w:num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Interazioni fra Scuola e società, con Progettazioni di </w:t>
      </w:r>
    </w:p>
    <w:p w:rsidR="00BB1CDC" w:rsidRPr="003207C5" w:rsidRDefault="00BB1CDC" w:rsidP="00BB1CDC">
      <w:pPr>
        <w:numPr>
          <w:ilvl w:val="0"/>
          <w:numId w:val="11"/>
        </w:numPr>
        <w:autoSpaceDE w:val="0"/>
        <w:autoSpaceDN w:val="0"/>
        <w:adjustRightInd w:val="0"/>
        <w:jc w:val="both"/>
        <w:rPr>
          <w:rFonts w:ascii="Calibri" w:hAnsi="Calibri" w:cs="Calibri"/>
          <w:sz w:val="20"/>
          <w:szCs w:val="20"/>
        </w:rPr>
      </w:pPr>
      <w:r w:rsidRPr="003207C5">
        <w:rPr>
          <w:rFonts w:ascii="Calibri" w:hAnsi="Calibri" w:cs="Calibri"/>
          <w:sz w:val="20"/>
          <w:szCs w:val="20"/>
        </w:rPr>
        <w:t>Percorsi in Metodologia di Services learning, che, per  la Secondaria di Secondo grado, diverranno Percorsi in Metodologia di Alternanza Scuola/lavoro,  intesi anche e soprattutto come spazio formativo, per garantire un Apprendimento lungo l'intero corso della vita.</w:t>
      </w:r>
    </w:p>
    <w:p w:rsidR="00BB1CDC" w:rsidRPr="003207C5" w:rsidRDefault="00BB1CDC" w:rsidP="00BB1CDC">
      <w:pPr>
        <w:autoSpaceDE w:val="0"/>
        <w:autoSpaceDN w:val="0"/>
        <w:adjustRightInd w:val="0"/>
        <w:jc w:val="both"/>
        <w:rPr>
          <w:rFonts w:ascii="Calibri" w:hAnsi="Calibri" w:cs="Calibri"/>
          <w:sz w:val="20"/>
          <w:szCs w:val="20"/>
        </w:rPr>
      </w:pPr>
    </w:p>
    <w:p w:rsidR="00BB1CDC" w:rsidRPr="003207C5" w:rsidRDefault="00BB1CDC" w:rsidP="00BB1CDC">
      <w:pPr>
        <w:autoSpaceDE w:val="0"/>
        <w:autoSpaceDN w:val="0"/>
        <w:adjustRightInd w:val="0"/>
        <w:jc w:val="both"/>
        <w:rPr>
          <w:rFonts w:ascii="Calibri" w:hAnsi="Calibri" w:cs="Calibri"/>
          <w:b/>
          <w:sz w:val="20"/>
          <w:szCs w:val="20"/>
        </w:rPr>
      </w:pPr>
      <w:r w:rsidRPr="003207C5">
        <w:rPr>
          <w:rFonts w:ascii="Calibri" w:hAnsi="Calibri" w:cs="Calibri"/>
          <w:b/>
          <w:sz w:val="20"/>
          <w:szCs w:val="20"/>
        </w:rPr>
        <w:t>Per la Secondaria di Secondo Grado:</w:t>
      </w:r>
    </w:p>
    <w:p w:rsidR="00BB1CDC" w:rsidRPr="003207C5" w:rsidRDefault="00BB1CDC" w:rsidP="00BB1CDC">
      <w:pPr>
        <w:shd w:val="clear" w:color="auto" w:fill="FFFFFF"/>
        <w:spacing w:before="100" w:beforeAutospacing="1" w:after="111"/>
        <w:ind w:left="708"/>
        <w:rPr>
          <w:rFonts w:ascii="Calibri" w:hAnsi="Calibri" w:cs="Calibri"/>
          <w:sz w:val="20"/>
          <w:szCs w:val="20"/>
        </w:rPr>
      </w:pPr>
      <w:r w:rsidRPr="003207C5">
        <w:rPr>
          <w:rFonts w:ascii="Calibri" w:hAnsi="Calibri" w:cs="Calibri"/>
          <w:sz w:val="20"/>
          <w:szCs w:val="20"/>
        </w:rPr>
        <w:t xml:space="preserve">Attivazione  del </w:t>
      </w:r>
      <w:r w:rsidRPr="003207C5">
        <w:rPr>
          <w:rFonts w:ascii="Calibri" w:hAnsi="Calibri" w:cs="Calibri"/>
          <w:sz w:val="20"/>
          <w:szCs w:val="20"/>
          <w:shd w:val="clear" w:color="auto" w:fill="FFFFFF"/>
        </w:rPr>
        <w:t>corso sperimentale del LICEO CLASSICO DELLA COMUNICAZIONE,indirizzo, che intende rispondere a diverse considerazioni:</w:t>
      </w:r>
    </w:p>
    <w:p w:rsidR="00BB1CDC" w:rsidRPr="003207C5" w:rsidRDefault="00BB1CDC" w:rsidP="00BB1CDC">
      <w:pPr>
        <w:numPr>
          <w:ilvl w:val="0"/>
          <w:numId w:val="1"/>
        </w:numPr>
        <w:shd w:val="clear" w:color="auto" w:fill="FFFFFF"/>
        <w:tabs>
          <w:tab w:val="clear" w:pos="720"/>
          <w:tab w:val="num" w:pos="1068"/>
        </w:tabs>
        <w:spacing w:before="100" w:beforeAutospacing="1" w:after="111"/>
        <w:ind w:left="1068"/>
        <w:rPr>
          <w:rFonts w:ascii="Calibri" w:hAnsi="Calibri" w:cs="Calibri"/>
          <w:sz w:val="20"/>
          <w:szCs w:val="20"/>
        </w:rPr>
      </w:pPr>
      <w:r w:rsidRPr="003207C5">
        <w:rPr>
          <w:rFonts w:ascii="Calibri" w:hAnsi="Calibri" w:cs="Calibri"/>
          <w:sz w:val="20"/>
          <w:szCs w:val="20"/>
        </w:rPr>
        <w:t xml:space="preserve"> l’esigenza di riformulare il programma tradizionale del Liceo Classico in una proposta didattica più moderna, che sappia coniugare i valori fondamentali della cultura umanistica con le richieste formative di un mercato del lavoro ad alto contenuto tecnologico e con i linguaggi diversificati della società;</w:t>
      </w:r>
    </w:p>
    <w:p w:rsidR="00BB1CDC" w:rsidRPr="003207C5" w:rsidRDefault="00BB1CDC" w:rsidP="00BB1CDC">
      <w:pPr>
        <w:numPr>
          <w:ilvl w:val="0"/>
          <w:numId w:val="1"/>
        </w:numPr>
        <w:shd w:val="clear" w:color="auto" w:fill="FFFFFF"/>
        <w:tabs>
          <w:tab w:val="clear" w:pos="720"/>
          <w:tab w:val="num" w:pos="1068"/>
        </w:tabs>
        <w:spacing w:before="100" w:beforeAutospacing="1" w:after="111"/>
        <w:ind w:left="1068"/>
        <w:rPr>
          <w:rFonts w:ascii="Calibri" w:hAnsi="Calibri" w:cs="Calibri"/>
          <w:sz w:val="20"/>
          <w:szCs w:val="20"/>
        </w:rPr>
      </w:pPr>
      <w:r w:rsidRPr="003207C5">
        <w:rPr>
          <w:rFonts w:ascii="Calibri" w:hAnsi="Calibri" w:cs="Calibri"/>
          <w:sz w:val="20"/>
          <w:szCs w:val="20"/>
        </w:rPr>
        <w:t>la richiesta generalizzata di competenze comunicative, requisito necessario non soltanto per attività lavorative specificatamente collegate alla comunicazione (giornalismo, insegnamento, ecc.), ma per qualsiasi tipo di libera professione o attività manageriale;</w:t>
      </w:r>
    </w:p>
    <w:p w:rsidR="00BB1CDC" w:rsidRPr="003207C5" w:rsidRDefault="00BB1CDC" w:rsidP="00BB1CDC">
      <w:pPr>
        <w:numPr>
          <w:ilvl w:val="0"/>
          <w:numId w:val="1"/>
        </w:numPr>
        <w:shd w:val="clear" w:color="auto" w:fill="FFFFFF"/>
        <w:tabs>
          <w:tab w:val="clear" w:pos="720"/>
          <w:tab w:val="num" w:pos="1068"/>
        </w:tabs>
        <w:spacing w:before="100" w:beforeAutospacing="1"/>
        <w:ind w:left="1068"/>
        <w:rPr>
          <w:rFonts w:ascii="Calibri" w:hAnsi="Calibri" w:cs="Calibri"/>
          <w:sz w:val="20"/>
          <w:szCs w:val="20"/>
        </w:rPr>
      </w:pPr>
      <w:r w:rsidRPr="003207C5">
        <w:rPr>
          <w:rFonts w:ascii="Calibri" w:hAnsi="Calibri" w:cs="Calibri"/>
          <w:sz w:val="20"/>
          <w:szCs w:val="20"/>
        </w:rPr>
        <w:t xml:space="preserve">la centralità della comunicazione, intesa come varietà di linguaggi (letterario, giornalistico,teatrale, televisivo, cinematografico, pubblicitario,musicale) che si avvalgono dell’uso sistematico e trasversale alle nuove discipline delle nuove tecnologie informatiche e telematiche. </w:t>
      </w:r>
    </w:p>
    <w:p w:rsidR="00BB1CDC" w:rsidRPr="003207C5" w:rsidRDefault="00BB1CDC" w:rsidP="00BB1CDC">
      <w:pPr>
        <w:pStyle w:val="NormaleWeb"/>
        <w:shd w:val="clear" w:color="auto" w:fill="FFFFFF"/>
        <w:spacing w:before="0" w:after="415"/>
        <w:rPr>
          <w:rFonts w:ascii="Calibri" w:hAnsi="Calibri" w:cs="Calibri"/>
          <w:sz w:val="20"/>
          <w:szCs w:val="20"/>
        </w:rPr>
      </w:pPr>
      <w:r w:rsidRPr="003207C5">
        <w:rPr>
          <w:rFonts w:ascii="Calibri" w:hAnsi="Calibri" w:cs="Calibri"/>
          <w:sz w:val="20"/>
          <w:szCs w:val="20"/>
        </w:rPr>
        <w:t>Elemento caratterizzante dell’indirizzo resterà lo studio della cultura greco-latina che costituisce uno strumento fondamentale per la comprensione del mondo contemporaneo nei suoi diversi aspetti e fornisce la flessibilità necessaria per seguirne il rapido sviluppo.</w:t>
      </w:r>
      <w:r w:rsidRPr="003207C5">
        <w:rPr>
          <w:rFonts w:ascii="Calibri" w:hAnsi="Calibri" w:cs="Calibri"/>
          <w:sz w:val="20"/>
          <w:szCs w:val="20"/>
          <w:shd w:val="clear" w:color="auto" w:fill="FFFFFF"/>
        </w:rPr>
        <w:t xml:space="preserve"> L’impostazione  delle materie  curriculari avrà una curvatura sulla Comunicazione e saranno aggiunti nuovi moduli disciplinari ed approfondimenti(anche attraverso il supporto di esperti esterni).</w:t>
      </w:r>
      <w:r w:rsidRPr="003207C5">
        <w:rPr>
          <w:rFonts w:ascii="Calibri" w:hAnsi="Calibri" w:cs="Calibri"/>
          <w:sz w:val="20"/>
          <w:szCs w:val="20"/>
        </w:rPr>
        <w:t>In questa prospettiva, il LICEO CLASSICO DELLA COMUNICAZIONE prevederà quattro momenti formativi integrati:</w:t>
      </w:r>
    </w:p>
    <w:p w:rsidR="00BB1CDC" w:rsidRPr="003207C5" w:rsidRDefault="00BB1CDC" w:rsidP="00BB1CDC">
      <w:pPr>
        <w:pStyle w:val="NormaleWeb"/>
        <w:shd w:val="clear" w:color="auto" w:fill="FFFFFF"/>
        <w:spacing w:before="0" w:after="415"/>
        <w:rPr>
          <w:rFonts w:ascii="Calibri" w:hAnsi="Calibri" w:cs="Calibri"/>
          <w:sz w:val="20"/>
          <w:szCs w:val="20"/>
        </w:rPr>
      </w:pPr>
      <w:r w:rsidRPr="003207C5">
        <w:rPr>
          <w:rFonts w:ascii="Calibri" w:hAnsi="Calibri" w:cs="Calibri"/>
          <w:b/>
          <w:bCs/>
          <w:sz w:val="20"/>
          <w:szCs w:val="20"/>
        </w:rPr>
        <w:t>PROGRAMMI TRADIZIONALI</w:t>
      </w:r>
      <w:r w:rsidRPr="003207C5">
        <w:rPr>
          <w:rFonts w:ascii="Calibri" w:hAnsi="Calibri" w:cs="Calibri"/>
          <w:sz w:val="20"/>
          <w:szCs w:val="20"/>
        </w:rPr>
        <w:t xml:space="preserve">: i programmi ministeriali verranno seguiti e svolti integralmente per tutte le materie </w:t>
      </w:r>
      <w:r w:rsidRPr="003207C5">
        <w:rPr>
          <w:rFonts w:ascii="Calibri" w:hAnsi="Calibri" w:cs="Calibri"/>
          <w:sz w:val="20"/>
          <w:szCs w:val="20"/>
        </w:rPr>
        <w:lastRenderedPageBreak/>
        <w:t>previste dal curriculum.</w:t>
      </w:r>
    </w:p>
    <w:p w:rsidR="00BB1CDC" w:rsidRPr="003207C5" w:rsidRDefault="00BB1CDC" w:rsidP="00BB1CDC">
      <w:pPr>
        <w:shd w:val="clear" w:color="auto" w:fill="FFFFFF"/>
        <w:spacing w:before="100" w:beforeAutospacing="1"/>
        <w:rPr>
          <w:rFonts w:ascii="Calibri" w:hAnsi="Calibri" w:cs="Calibri"/>
          <w:sz w:val="20"/>
          <w:szCs w:val="20"/>
        </w:rPr>
      </w:pPr>
      <w:r w:rsidRPr="003207C5">
        <w:rPr>
          <w:rFonts w:ascii="Calibri" w:hAnsi="Calibri" w:cs="Calibri"/>
          <w:b/>
          <w:bCs/>
          <w:sz w:val="20"/>
          <w:szCs w:val="20"/>
        </w:rPr>
        <w:t>MATERIE INTEGRATIVE</w:t>
      </w:r>
      <w:r w:rsidRPr="003207C5">
        <w:rPr>
          <w:rFonts w:ascii="Calibri" w:hAnsi="Calibri" w:cs="Calibri"/>
          <w:sz w:val="20"/>
          <w:szCs w:val="20"/>
        </w:rPr>
        <w:t xml:space="preserve">: nel biennio, saranno   introdotti in orario curricolare moduli di una disciplina specifica, Linguaggi Multimediali, che prevedono moduli laboratoriali (tenuti anche da docenti esterni)nell’ambito della Comunicazione. I laboratori verranno approfonditi nel corso del triennio e integrati da nuovi moduli. </w:t>
      </w:r>
    </w:p>
    <w:p w:rsidR="00BB1CDC" w:rsidRPr="003207C5" w:rsidRDefault="00BB1CDC" w:rsidP="00BB1CDC">
      <w:pPr>
        <w:shd w:val="clear" w:color="auto" w:fill="FFFFFF"/>
        <w:spacing w:before="100" w:beforeAutospacing="1"/>
        <w:rPr>
          <w:rFonts w:ascii="Calibri" w:hAnsi="Calibri" w:cs="Calibri"/>
          <w:sz w:val="20"/>
          <w:szCs w:val="20"/>
        </w:rPr>
      </w:pPr>
      <w:r w:rsidRPr="003207C5">
        <w:rPr>
          <w:rFonts w:ascii="Calibri" w:hAnsi="Calibri" w:cs="Calibri"/>
          <w:b/>
          <w:bCs/>
          <w:sz w:val="20"/>
          <w:szCs w:val="20"/>
        </w:rPr>
        <w:t>USO DELLE TECNOLOGIE</w:t>
      </w:r>
      <w:r w:rsidRPr="003207C5">
        <w:rPr>
          <w:rFonts w:ascii="Calibri" w:hAnsi="Calibri" w:cs="Calibri"/>
          <w:sz w:val="20"/>
          <w:szCs w:val="20"/>
        </w:rPr>
        <w:t>: laboratorio linguistico, informatico, teatrale, cinematografico, elaborazioni grafiche.</w:t>
      </w:r>
    </w:p>
    <w:p w:rsidR="00BB1CDC" w:rsidRPr="003207C5" w:rsidRDefault="00BB1CDC" w:rsidP="00BB1CDC">
      <w:pPr>
        <w:shd w:val="clear" w:color="auto" w:fill="FFFFFF"/>
        <w:spacing w:before="100" w:beforeAutospacing="1"/>
        <w:rPr>
          <w:rFonts w:ascii="Calibri" w:hAnsi="Calibri" w:cs="Calibri"/>
          <w:sz w:val="20"/>
          <w:szCs w:val="20"/>
        </w:rPr>
      </w:pPr>
      <w:r w:rsidRPr="003207C5">
        <w:rPr>
          <w:rFonts w:ascii="Calibri" w:hAnsi="Calibri" w:cs="Calibri"/>
          <w:b/>
          <w:bCs/>
          <w:sz w:val="20"/>
          <w:szCs w:val="20"/>
        </w:rPr>
        <w:t>STAGE IN ALTERNANZA SCUOLA – LAVORO</w:t>
      </w:r>
      <w:r w:rsidRPr="003207C5">
        <w:rPr>
          <w:rFonts w:ascii="Calibri" w:hAnsi="Calibri" w:cs="Calibri"/>
          <w:sz w:val="20"/>
          <w:szCs w:val="20"/>
        </w:rPr>
        <w:t>: nel secondo anno del triennio  verranno  realizzati stages   in redazioni giornalistiche e la partecipazione  ad iniziative culturali- cittadine.</w:t>
      </w:r>
    </w:p>
    <w:p w:rsidR="00BB1CDC" w:rsidRPr="003207C5" w:rsidRDefault="00BB1CDC" w:rsidP="00BB1CDC">
      <w:pPr>
        <w:jc w:val="both"/>
        <w:rPr>
          <w:rFonts w:ascii="Calibri" w:hAnsi="Calibri" w:cs="Calibri"/>
          <w:b/>
          <w:sz w:val="20"/>
          <w:szCs w:val="20"/>
        </w:rPr>
      </w:pPr>
      <w:r w:rsidRPr="003207C5">
        <w:rPr>
          <w:rFonts w:ascii="Calibri" w:hAnsi="Calibri" w:cs="Calibri"/>
          <w:sz w:val="20"/>
          <w:szCs w:val="20"/>
        </w:rPr>
        <w:t>.</w:t>
      </w:r>
    </w:p>
    <w:p w:rsidR="00BB1CDC" w:rsidRPr="003207C5" w:rsidRDefault="00BB1CDC" w:rsidP="00BB1CDC">
      <w:pPr>
        <w:numPr>
          <w:ilvl w:val="0"/>
          <w:numId w:val="11"/>
        </w:num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Progetti di Orientamento a centralizzare, nell’interland,  il ruolo del Liceo Classico di San Demetrio Corone, come Ambiente attrattivo di Formazione situazionata, con ipotesi di rivitalizzazione dello Spazio Convitto per una sua riapertura;</w:t>
      </w:r>
    </w:p>
    <w:p w:rsidR="00BB1CDC" w:rsidRPr="003207C5" w:rsidRDefault="00BB1CDC" w:rsidP="00BB1CDC">
      <w:pPr>
        <w:numPr>
          <w:ilvl w:val="0"/>
          <w:numId w:val="11"/>
        </w:numPr>
        <w:autoSpaceDE w:val="0"/>
        <w:autoSpaceDN w:val="0"/>
        <w:adjustRightInd w:val="0"/>
        <w:jc w:val="both"/>
        <w:rPr>
          <w:rFonts w:ascii="Calibri" w:hAnsi="Calibri" w:cs="Calibri"/>
          <w:color w:val="000000"/>
          <w:sz w:val="20"/>
          <w:szCs w:val="20"/>
        </w:rPr>
      </w:pPr>
      <w:r w:rsidRPr="003207C5">
        <w:rPr>
          <w:rFonts w:ascii="Calibri" w:hAnsi="Calibri" w:cs="Calibri"/>
          <w:color w:val="000000"/>
          <w:sz w:val="20"/>
          <w:szCs w:val="20"/>
        </w:rPr>
        <w:t>Implementazione della Cultura Classica, attraverso Flessibilità degli Indirizzi di Studio, volti al rafforzamento dei Percorsi di Studio, già, strutturati, nella Secondaria di Primo grado:</w:t>
      </w:r>
    </w:p>
    <w:p w:rsidR="00BB1CDC" w:rsidRPr="003207C5" w:rsidRDefault="00BB1CDC" w:rsidP="00BB1CDC">
      <w:pPr>
        <w:autoSpaceDE w:val="0"/>
        <w:autoSpaceDN w:val="0"/>
        <w:adjustRightInd w:val="0"/>
        <w:ind w:left="720"/>
        <w:jc w:val="both"/>
        <w:rPr>
          <w:rFonts w:ascii="Calibri" w:hAnsi="Calibri" w:cs="Calibri"/>
          <w:color w:val="000000"/>
          <w:sz w:val="20"/>
          <w:szCs w:val="20"/>
        </w:rPr>
      </w:pPr>
    </w:p>
    <w:p w:rsidR="00BB1CDC" w:rsidRPr="003207C5" w:rsidRDefault="00BB1CDC" w:rsidP="00BB1CDC">
      <w:pPr>
        <w:autoSpaceDE w:val="0"/>
        <w:autoSpaceDN w:val="0"/>
        <w:adjustRightInd w:val="0"/>
        <w:jc w:val="both"/>
        <w:rPr>
          <w:rFonts w:ascii="Calibri" w:hAnsi="Calibri" w:cs="Calibri"/>
          <w:i/>
          <w:iCs/>
          <w:color w:val="000000"/>
          <w:sz w:val="20"/>
          <w:szCs w:val="20"/>
        </w:rPr>
      </w:pPr>
      <w:r w:rsidRPr="003207C5">
        <w:rPr>
          <w:rFonts w:ascii="Calibri" w:hAnsi="Calibri" w:cs="Calibri"/>
          <w:color w:val="000000"/>
          <w:sz w:val="20"/>
          <w:szCs w:val="20"/>
        </w:rPr>
        <w:t xml:space="preserve"> </w:t>
      </w:r>
      <w:r w:rsidRPr="003207C5">
        <w:rPr>
          <w:rFonts w:ascii="Calibri" w:hAnsi="Calibri" w:cs="Calibri"/>
          <w:i/>
          <w:iCs/>
          <w:color w:val="000000"/>
          <w:sz w:val="20"/>
          <w:szCs w:val="20"/>
        </w:rPr>
        <w:t>a)</w:t>
      </w:r>
      <w:r w:rsidRPr="003207C5">
        <w:rPr>
          <w:rFonts w:ascii="Calibri" w:hAnsi="Calibri" w:cs="Calibri"/>
          <w:b/>
          <w:i/>
          <w:iCs/>
          <w:color w:val="000000"/>
          <w:sz w:val="20"/>
          <w:szCs w:val="20"/>
        </w:rPr>
        <w:t>musicale-coreutico</w:t>
      </w:r>
      <w:r w:rsidRPr="003207C5">
        <w:rPr>
          <w:rFonts w:ascii="Calibri" w:hAnsi="Calibri" w:cs="Calibri"/>
          <w:i/>
          <w:iCs/>
          <w:color w:val="000000"/>
          <w:sz w:val="20"/>
          <w:szCs w:val="20"/>
        </w:rPr>
        <w:t>, tramite la conoscenza storico e la pratica  musicale, nella più' ampia accezione dell’uso  dello strumento e del canto, la danza e tramite la fruizione consapevole delle suddette arti;</w:t>
      </w:r>
    </w:p>
    <w:p w:rsidR="00BB1CDC" w:rsidRPr="003207C5" w:rsidRDefault="00BB1CDC" w:rsidP="00BB1CDC">
      <w:pPr>
        <w:autoSpaceDE w:val="0"/>
        <w:autoSpaceDN w:val="0"/>
        <w:adjustRightInd w:val="0"/>
        <w:jc w:val="both"/>
        <w:rPr>
          <w:rFonts w:ascii="Calibri" w:hAnsi="Calibri" w:cs="Calibri"/>
          <w:i/>
          <w:iCs/>
          <w:color w:val="000000"/>
          <w:sz w:val="20"/>
          <w:szCs w:val="20"/>
        </w:rPr>
      </w:pPr>
    </w:p>
    <w:p w:rsidR="00BB1CDC" w:rsidRPr="003207C5" w:rsidRDefault="00BB1CDC" w:rsidP="00BB1CDC">
      <w:pPr>
        <w:autoSpaceDE w:val="0"/>
        <w:autoSpaceDN w:val="0"/>
        <w:adjustRightInd w:val="0"/>
        <w:jc w:val="both"/>
        <w:rPr>
          <w:rFonts w:ascii="Calibri" w:hAnsi="Calibri" w:cs="Calibri"/>
          <w:i/>
          <w:iCs/>
          <w:color w:val="000000"/>
          <w:sz w:val="20"/>
          <w:szCs w:val="20"/>
        </w:rPr>
      </w:pPr>
      <w:r w:rsidRPr="003207C5">
        <w:rPr>
          <w:rFonts w:ascii="Calibri" w:hAnsi="Calibri" w:cs="Calibri"/>
          <w:i/>
          <w:iCs/>
          <w:color w:val="000000"/>
          <w:sz w:val="20"/>
          <w:szCs w:val="20"/>
        </w:rPr>
        <w:t xml:space="preserve">b) </w:t>
      </w:r>
      <w:r w:rsidRPr="003207C5">
        <w:rPr>
          <w:rFonts w:ascii="Calibri" w:hAnsi="Calibri" w:cs="Calibri"/>
          <w:b/>
          <w:i/>
          <w:iCs/>
          <w:color w:val="000000"/>
          <w:sz w:val="20"/>
          <w:szCs w:val="20"/>
        </w:rPr>
        <w:t>teatrale-performativo</w:t>
      </w:r>
      <w:r w:rsidRPr="003207C5">
        <w:rPr>
          <w:rFonts w:ascii="Calibri" w:hAnsi="Calibri" w:cs="Calibri"/>
          <w:i/>
          <w:iCs/>
          <w:color w:val="000000"/>
          <w:sz w:val="20"/>
          <w:szCs w:val="20"/>
        </w:rPr>
        <w:t>, tramite la conoscenza storico  e la pratica dell'arte teatrale o cinematografica o di altre forme di spettacolo artistico-performativo e tramite la fruizione consapevole delle suddette arti;</w:t>
      </w:r>
    </w:p>
    <w:p w:rsidR="00BB1CDC" w:rsidRPr="003207C5" w:rsidRDefault="00BB1CDC" w:rsidP="00BB1CDC">
      <w:pPr>
        <w:autoSpaceDE w:val="0"/>
        <w:autoSpaceDN w:val="0"/>
        <w:adjustRightInd w:val="0"/>
        <w:jc w:val="both"/>
        <w:rPr>
          <w:rFonts w:ascii="Calibri" w:hAnsi="Calibri" w:cs="Calibri"/>
          <w:i/>
          <w:iCs/>
          <w:color w:val="000000"/>
          <w:sz w:val="20"/>
          <w:szCs w:val="20"/>
        </w:rPr>
      </w:pPr>
    </w:p>
    <w:p w:rsidR="00BB1CDC" w:rsidRPr="003207C5" w:rsidRDefault="00BB1CDC" w:rsidP="00BB1CDC">
      <w:pPr>
        <w:autoSpaceDE w:val="0"/>
        <w:autoSpaceDN w:val="0"/>
        <w:adjustRightInd w:val="0"/>
        <w:jc w:val="both"/>
        <w:rPr>
          <w:rFonts w:ascii="Calibri" w:hAnsi="Calibri" w:cs="Calibri"/>
          <w:i/>
          <w:iCs/>
          <w:color w:val="000000"/>
          <w:sz w:val="20"/>
          <w:szCs w:val="20"/>
        </w:rPr>
      </w:pPr>
      <w:r w:rsidRPr="003207C5">
        <w:rPr>
          <w:rFonts w:ascii="Calibri" w:hAnsi="Calibri" w:cs="Calibri"/>
          <w:i/>
          <w:iCs/>
          <w:color w:val="000000"/>
          <w:sz w:val="20"/>
          <w:szCs w:val="20"/>
        </w:rPr>
        <w:t xml:space="preserve">c) </w:t>
      </w:r>
      <w:r w:rsidRPr="003207C5">
        <w:rPr>
          <w:rFonts w:ascii="Calibri" w:hAnsi="Calibri" w:cs="Calibri"/>
          <w:b/>
          <w:i/>
          <w:iCs/>
          <w:color w:val="000000"/>
          <w:sz w:val="20"/>
          <w:szCs w:val="20"/>
        </w:rPr>
        <w:t>artistico-visivo</w:t>
      </w:r>
      <w:r w:rsidRPr="003207C5">
        <w:rPr>
          <w:rFonts w:ascii="Calibri" w:hAnsi="Calibri" w:cs="Calibri"/>
          <w:i/>
          <w:iCs/>
          <w:color w:val="000000"/>
          <w:sz w:val="20"/>
          <w:szCs w:val="20"/>
        </w:rPr>
        <w:t>, tramite la conoscenza della storia dell'arte e la pratica della pittura, della scultura, della grafica, delle arti decorative, del design o di altre forme espressive, anche connesse con l'artigianato artistico e con le produzioni creative italiane di qualità e tramite la fruizione consapevole delle espressioni artistiche e visive;</w:t>
      </w:r>
    </w:p>
    <w:p w:rsidR="00BB1CDC" w:rsidRPr="003207C5" w:rsidRDefault="00BB1CDC" w:rsidP="00BB1CDC">
      <w:pPr>
        <w:autoSpaceDE w:val="0"/>
        <w:autoSpaceDN w:val="0"/>
        <w:adjustRightInd w:val="0"/>
        <w:jc w:val="both"/>
        <w:rPr>
          <w:rFonts w:ascii="Calibri" w:hAnsi="Calibri" w:cs="Calibri"/>
          <w:i/>
          <w:iCs/>
          <w:color w:val="000000"/>
          <w:sz w:val="20"/>
          <w:szCs w:val="20"/>
        </w:rPr>
      </w:pPr>
    </w:p>
    <w:p w:rsidR="00BB1CDC" w:rsidRPr="003207C5" w:rsidRDefault="00BB1CDC" w:rsidP="00BB1CDC">
      <w:pPr>
        <w:autoSpaceDE w:val="0"/>
        <w:autoSpaceDN w:val="0"/>
        <w:adjustRightInd w:val="0"/>
        <w:jc w:val="both"/>
        <w:rPr>
          <w:rFonts w:ascii="Calibri" w:hAnsi="Calibri" w:cs="Calibri"/>
          <w:i/>
          <w:iCs/>
          <w:color w:val="000000"/>
          <w:sz w:val="20"/>
          <w:szCs w:val="20"/>
        </w:rPr>
      </w:pPr>
      <w:r w:rsidRPr="003207C5">
        <w:rPr>
          <w:rFonts w:ascii="Calibri" w:hAnsi="Calibri" w:cs="Calibri"/>
          <w:i/>
          <w:iCs/>
          <w:color w:val="000000"/>
          <w:sz w:val="20"/>
          <w:szCs w:val="20"/>
        </w:rPr>
        <w:t xml:space="preserve">d) </w:t>
      </w:r>
      <w:r w:rsidRPr="003207C5">
        <w:rPr>
          <w:rFonts w:ascii="Calibri" w:hAnsi="Calibri" w:cs="Calibri"/>
          <w:b/>
          <w:i/>
          <w:iCs/>
          <w:color w:val="000000"/>
          <w:sz w:val="20"/>
          <w:szCs w:val="20"/>
        </w:rPr>
        <w:t>linguistico-creativo</w:t>
      </w:r>
      <w:r w:rsidRPr="003207C5">
        <w:rPr>
          <w:rFonts w:ascii="Calibri" w:hAnsi="Calibri" w:cs="Calibri"/>
          <w:i/>
          <w:iCs/>
          <w:color w:val="000000"/>
          <w:sz w:val="20"/>
          <w:szCs w:val="20"/>
        </w:rPr>
        <w:t>, tramite il rafforzamento delle competenze logico-linguistiche e argomentative e la conoscenza e la pratica della scrittura creativa, della poesia e di altre forme simili di espressione, della lingua italiana, delle sue radici classiche, delle lingue e dei dialetti parlati in Italia.</w:t>
      </w:r>
    </w:p>
    <w:p w:rsidR="00BB1CDC" w:rsidRPr="003207C5" w:rsidRDefault="00BB1CDC" w:rsidP="00BB1CDC">
      <w:pPr>
        <w:autoSpaceDE w:val="0"/>
        <w:autoSpaceDN w:val="0"/>
        <w:adjustRightInd w:val="0"/>
        <w:jc w:val="both"/>
        <w:rPr>
          <w:rFonts w:ascii="Calibri" w:hAnsi="Calibri" w:cs="Calibri"/>
          <w:i/>
          <w:iCs/>
          <w:color w:val="000000"/>
          <w:sz w:val="20"/>
          <w:szCs w:val="20"/>
        </w:rPr>
      </w:pPr>
    </w:p>
    <w:p w:rsidR="00BB1CDC" w:rsidRPr="003207C5" w:rsidRDefault="00BB1CDC" w:rsidP="00BB1CDC">
      <w:pPr>
        <w:autoSpaceDE w:val="0"/>
        <w:autoSpaceDN w:val="0"/>
        <w:adjustRightInd w:val="0"/>
        <w:jc w:val="both"/>
        <w:rPr>
          <w:rFonts w:ascii="Calibri" w:hAnsi="Calibri" w:cs="Calibri"/>
          <w:i/>
          <w:iCs/>
          <w:color w:val="000000"/>
          <w:sz w:val="20"/>
          <w:szCs w:val="20"/>
        </w:rPr>
      </w:pPr>
      <w:r w:rsidRPr="003207C5">
        <w:rPr>
          <w:rFonts w:ascii="Calibri" w:hAnsi="Calibri" w:cs="Calibri"/>
          <w:i/>
          <w:iCs/>
          <w:color w:val="000000"/>
          <w:sz w:val="20"/>
          <w:szCs w:val="20"/>
        </w:rPr>
        <w:t xml:space="preserve">e) </w:t>
      </w:r>
      <w:r w:rsidRPr="003207C5">
        <w:rPr>
          <w:rFonts w:ascii="Calibri" w:hAnsi="Calibri" w:cs="Calibri"/>
          <w:b/>
          <w:i/>
          <w:iCs/>
          <w:color w:val="000000"/>
          <w:sz w:val="20"/>
          <w:szCs w:val="20"/>
        </w:rPr>
        <w:t>linguistico-comunicativo</w:t>
      </w:r>
      <w:r w:rsidRPr="003207C5">
        <w:rPr>
          <w:rFonts w:ascii="Calibri" w:hAnsi="Calibri" w:cs="Calibri"/>
          <w:i/>
          <w:iCs/>
          <w:color w:val="000000"/>
          <w:sz w:val="20"/>
          <w:szCs w:val="20"/>
        </w:rPr>
        <w:t>, tramite la conoscenza e l’uso dei vari registri linguistici,(giornalismo e uso delle Lingue Comunitarie, in particolare l’Inglese )</w:t>
      </w:r>
    </w:p>
    <w:p w:rsidR="00BB1CDC" w:rsidRPr="003207C5" w:rsidRDefault="00BB1CDC" w:rsidP="00BB1CDC">
      <w:pPr>
        <w:autoSpaceDE w:val="0"/>
        <w:autoSpaceDN w:val="0"/>
        <w:adjustRightInd w:val="0"/>
        <w:jc w:val="both"/>
        <w:rPr>
          <w:rFonts w:ascii="Calibri" w:hAnsi="Calibri" w:cs="Calibri"/>
          <w:color w:val="FF0000"/>
          <w:sz w:val="20"/>
          <w:szCs w:val="20"/>
        </w:rPr>
      </w:pPr>
    </w:p>
    <w:p w:rsidR="00BB1CDC" w:rsidRPr="003207C5" w:rsidRDefault="00BB1CDC" w:rsidP="00BB1CDC">
      <w:pPr>
        <w:pStyle w:val="Default"/>
        <w:ind w:firstLine="708"/>
        <w:jc w:val="center"/>
        <w:rPr>
          <w:rFonts w:ascii="Calibri" w:hAnsi="Calibri" w:cs="Calibri"/>
          <w:sz w:val="20"/>
          <w:szCs w:val="20"/>
        </w:rPr>
      </w:pPr>
      <w:r w:rsidRPr="003207C5">
        <w:rPr>
          <w:rFonts w:ascii="Calibri" w:hAnsi="Calibri" w:cs="Calibri"/>
          <w:sz w:val="20"/>
          <w:szCs w:val="20"/>
        </w:rPr>
        <w:t>PTQSM</w:t>
      </w:r>
    </w:p>
    <w:p w:rsidR="00BB1CDC" w:rsidRPr="003207C5" w:rsidRDefault="00BB1CDC" w:rsidP="00BB1CDC">
      <w:pPr>
        <w:pStyle w:val="Default"/>
        <w:jc w:val="center"/>
        <w:rPr>
          <w:rFonts w:ascii="Calibri" w:hAnsi="Calibri" w:cs="Calibri"/>
          <w:sz w:val="20"/>
          <w:szCs w:val="20"/>
        </w:rPr>
      </w:pP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A rendere effettivamente realizzabile la Mission, ovvero,  le Finalità della Scuola e gli Obiettivi strategici, che essa si pone, insomma, ciò che l’Istituto vuole essere, in riferimento  a Valori e Scelte condivise.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Dal PTOF, dunque, deve emergere, in modo preciso,  </w:t>
      </w:r>
      <w:r w:rsidRPr="003207C5">
        <w:rPr>
          <w:rFonts w:ascii="Calibri" w:hAnsi="Calibri" w:cs="Calibri"/>
          <w:b/>
          <w:bCs/>
          <w:sz w:val="20"/>
          <w:szCs w:val="20"/>
        </w:rPr>
        <w:t xml:space="preserve">perché  - cosa – come- </w:t>
      </w:r>
      <w:r w:rsidRPr="003207C5">
        <w:rPr>
          <w:rFonts w:ascii="Calibri" w:hAnsi="Calibri" w:cs="Calibri"/>
          <w:bCs/>
          <w:sz w:val="20"/>
          <w:szCs w:val="20"/>
        </w:rPr>
        <w:t>l’</w:t>
      </w:r>
      <w:r w:rsidRPr="003207C5">
        <w:rPr>
          <w:rFonts w:ascii="Calibri" w:hAnsi="Calibri" w:cs="Calibri"/>
          <w:sz w:val="20"/>
          <w:szCs w:val="20"/>
        </w:rPr>
        <w:t>Istituto concepisce il proprio agire pedagogico;</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 il Documento, infatti, non deve presentarsi come una generica Dichiarazione di intenti, ma enucleare precise  Linee di Direzione, Piste di Lavoro, a cui i singoli Docenti, pur, nella loro  libera scelta progettuale,devono ispirarsi.</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In questo Triennio, avrà inizio un Percorso di Rendicontazione di quanto svolto, nel corso dell’anno, alle Famiglie degli Alunni.</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In continuità con le Azioni  pregresse, così come sono state, sinteticamente, ricordate ed in attuazione degli Obiettivi, che saranno previsti nel nuovo </w:t>
      </w:r>
      <w:r w:rsidRPr="003207C5">
        <w:rPr>
          <w:rFonts w:ascii="Calibri" w:hAnsi="Calibri" w:cs="Calibri"/>
          <w:i/>
          <w:sz w:val="20"/>
          <w:szCs w:val="20"/>
        </w:rPr>
        <w:t>RAV</w:t>
      </w:r>
      <w:r w:rsidRPr="003207C5">
        <w:rPr>
          <w:rFonts w:ascii="Calibri" w:hAnsi="Calibri" w:cs="Calibri"/>
          <w:sz w:val="20"/>
          <w:szCs w:val="20"/>
        </w:rPr>
        <w:t xml:space="preserve"> e condivisi dal Collegio dei Docenti, si pongono, per l’Istituto, nel breve e nel medio periodo del prossimo triennio, le seguenti </w:t>
      </w:r>
      <w:r w:rsidRPr="003207C5">
        <w:rPr>
          <w:rFonts w:ascii="Calibri" w:hAnsi="Calibri" w:cs="Calibri"/>
          <w:b/>
          <w:bCs/>
          <w:sz w:val="20"/>
          <w:szCs w:val="20"/>
        </w:rPr>
        <w:t>Priorità</w:t>
      </w:r>
      <w:r w:rsidRPr="003207C5">
        <w:rPr>
          <w:rFonts w:ascii="Calibri" w:hAnsi="Calibri" w:cs="Calibri"/>
          <w:sz w:val="20"/>
          <w:szCs w:val="20"/>
        </w:rPr>
        <w:t xml:space="preserve">, </w:t>
      </w:r>
      <w:r w:rsidRPr="003207C5">
        <w:rPr>
          <w:rFonts w:ascii="Calibri" w:hAnsi="Calibri" w:cs="Calibri"/>
          <w:b/>
          <w:bCs/>
          <w:i/>
          <w:iCs/>
          <w:sz w:val="20"/>
          <w:szCs w:val="20"/>
        </w:rPr>
        <w:t>riferite agli Esiti formativi degli Alunni</w:t>
      </w:r>
      <w:r w:rsidRPr="003207C5">
        <w:rPr>
          <w:rFonts w:ascii="Calibri" w:hAnsi="Calibri" w:cs="Calibri"/>
          <w:sz w:val="20"/>
          <w:szCs w:val="20"/>
        </w:rPr>
        <w:t>:</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1) Mantenere le Situazioni positive, attuate, nell’ultimo triennio, attraverso la stabilizzazione delle scelte didattiche e delle Procedure organizzative;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2) Migliorare gli Esiti degli Studenti, con riferimento alle votazioni medie, attraverso l'uso degli Strumenti valutativi,  elaborati dal Collegio Docenti, il confronto e lo scambio di pratiche metodologico-didattiche;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3) Potenziare i Livelli delle Votazioni alte, attraverso l'incremento delle opportunità formative degli Studenti, sia con la Partecipazione a Bandi, Concorsi, Gare, Iniziative varie di diverse Agenzie formative, sia con l’introduzione di nuove Metodologie didattiche, più coerenti con le Modalità di apprendimento delle generazioni attuali;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4) Continuare a sviluppare le Competenze trasversali di Cittadinanza degli Studenti, attraverso i Percorsi specifici, già, in atto nell’Istituto;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lastRenderedPageBreak/>
        <w:t xml:space="preserve">5) Continuare la positiva Interazione con le Famiglie e con il Territorio, attraverso le collaborazioni progettuali, messe in atto con i diversi Enti presenti di riferimento dell’Istituto;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6) Continuare a migliorare il Monitoraggio dei Risultati,  nel passaggio tra i vari Ordini di Scuole, interno all’Istituto;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 xml:space="preserve">7) Cominciare a Monitorare i Risultati degli Allievi, nel passaggio tra i vari Ordini e Gradi di Scuola. </w:t>
      </w:r>
    </w:p>
    <w:p w:rsidR="00BB1CDC" w:rsidRPr="003207C5" w:rsidRDefault="00BB1CDC" w:rsidP="00BB1CDC">
      <w:pPr>
        <w:autoSpaceDE w:val="0"/>
        <w:autoSpaceDN w:val="0"/>
        <w:adjustRightInd w:val="0"/>
        <w:jc w:val="both"/>
        <w:rPr>
          <w:rFonts w:ascii="Calibri" w:hAnsi="Calibri" w:cs="Calibri"/>
          <w:sz w:val="20"/>
          <w:szCs w:val="20"/>
        </w:rPr>
      </w:pPr>
      <w:r w:rsidRPr="003207C5">
        <w:rPr>
          <w:rFonts w:ascii="Calibri" w:hAnsi="Calibri" w:cs="Calibri"/>
          <w:sz w:val="20"/>
          <w:szCs w:val="20"/>
        </w:rPr>
        <w:t>Di questo il PTOF dovrà tenere conto, nella definizione dell’Offerta Formativa, curricolare ed extra curricolare, ma anche nella definizione della propria Struttura organizzativa. Le scelte organizzative (tempo scuola, modalità della comunicazione, accordi di rete, organizzazione degli uffici), non sono, infatti, avulse, rispetto alle scelte di fondo, ma, al contrario, devono essere ad esse funzionali.</w:t>
      </w:r>
    </w:p>
    <w:p w:rsidR="00BB1CDC" w:rsidRPr="003207C5" w:rsidRDefault="00BB1CDC" w:rsidP="00BB1CDC">
      <w:pPr>
        <w:pStyle w:val="Default"/>
        <w:rPr>
          <w:rFonts w:ascii="Calibri" w:hAnsi="Calibri" w:cs="Calibri"/>
          <w:b/>
          <w:bCs/>
          <w:sz w:val="20"/>
          <w:szCs w:val="20"/>
        </w:rPr>
      </w:pPr>
    </w:p>
    <w:p w:rsidR="00BB1CDC" w:rsidRPr="003207C5" w:rsidRDefault="00BB1CDC" w:rsidP="00BB1CDC">
      <w:pPr>
        <w:pStyle w:val="Default"/>
        <w:jc w:val="both"/>
        <w:rPr>
          <w:rFonts w:ascii="Calibri" w:hAnsi="Calibri" w:cs="Calibri"/>
          <w:sz w:val="20"/>
          <w:szCs w:val="20"/>
        </w:rPr>
      </w:pPr>
      <w:r w:rsidRPr="003207C5">
        <w:rPr>
          <w:rFonts w:ascii="Calibri" w:hAnsi="Calibri" w:cs="Calibri"/>
          <w:sz w:val="20"/>
          <w:szCs w:val="20"/>
        </w:rPr>
        <w:t>Pertanto, riguardo i Posti in Organico, rispetto all’Assegnato, nell’anno scolastico 2018/2019, nello Schema, con evidenziazione nell’ultima colonna a sx, le evidenze ed i Bisogni</w:t>
      </w:r>
    </w:p>
    <w:p w:rsidR="00BB1CDC" w:rsidRPr="003207C5" w:rsidRDefault="00BB1CDC" w:rsidP="00BB1CDC">
      <w:pPr>
        <w:rPr>
          <w:rFonts w:ascii="Calibri" w:hAnsi="Calibri" w:cs="Calibri"/>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7"/>
        <w:gridCol w:w="3752"/>
        <w:gridCol w:w="1548"/>
        <w:gridCol w:w="2115"/>
      </w:tblGrid>
      <w:tr w:rsidR="00BB1CDC" w:rsidRPr="00F62B97" w:rsidTr="003F47BE">
        <w:tc>
          <w:tcPr>
            <w:tcW w:w="2348" w:type="dxa"/>
          </w:tcPr>
          <w:p w:rsidR="00BB1CDC" w:rsidRPr="00F62B97" w:rsidRDefault="00BB1CDC" w:rsidP="003F47BE">
            <w:pPr>
              <w:jc w:val="center"/>
              <w:rPr>
                <w:rFonts w:ascii="Calibri" w:hAnsi="Calibri" w:cs="Calibri"/>
                <w:b/>
                <w:sz w:val="18"/>
                <w:szCs w:val="18"/>
              </w:rPr>
            </w:pPr>
            <w:r w:rsidRPr="00F62B97">
              <w:rPr>
                <w:rFonts w:ascii="Calibri" w:hAnsi="Calibri" w:cs="Calibri"/>
                <w:b/>
                <w:sz w:val="18"/>
                <w:szCs w:val="18"/>
              </w:rPr>
              <w:t>Scuola</w:t>
            </w:r>
          </w:p>
        </w:tc>
        <w:tc>
          <w:tcPr>
            <w:tcW w:w="3855" w:type="dxa"/>
          </w:tcPr>
          <w:p w:rsidR="00BB1CDC" w:rsidRPr="00F62B97" w:rsidRDefault="00BB1CDC" w:rsidP="003F47BE">
            <w:pPr>
              <w:ind w:left="184"/>
              <w:jc w:val="center"/>
              <w:rPr>
                <w:rFonts w:ascii="Calibri" w:hAnsi="Calibri" w:cs="Calibri"/>
                <w:b/>
                <w:sz w:val="18"/>
                <w:szCs w:val="18"/>
              </w:rPr>
            </w:pPr>
            <w:r w:rsidRPr="00F62B97">
              <w:rPr>
                <w:rFonts w:ascii="Calibri" w:hAnsi="Calibri" w:cs="Calibri"/>
                <w:b/>
                <w:sz w:val="18"/>
                <w:szCs w:val="18"/>
              </w:rPr>
              <w:t>Classe Di concorso</w:t>
            </w:r>
          </w:p>
        </w:tc>
        <w:tc>
          <w:tcPr>
            <w:tcW w:w="1560" w:type="dxa"/>
          </w:tcPr>
          <w:p w:rsidR="00BB1CDC" w:rsidRPr="00F62B97" w:rsidRDefault="00BB1CDC" w:rsidP="003F47BE">
            <w:pPr>
              <w:jc w:val="center"/>
              <w:rPr>
                <w:rFonts w:ascii="Calibri" w:hAnsi="Calibri" w:cs="Calibri"/>
                <w:b/>
                <w:sz w:val="18"/>
                <w:szCs w:val="18"/>
              </w:rPr>
            </w:pPr>
            <w:r w:rsidRPr="00F62B97">
              <w:rPr>
                <w:rFonts w:ascii="Calibri" w:hAnsi="Calibri" w:cs="Calibri"/>
                <w:b/>
                <w:sz w:val="18"/>
                <w:szCs w:val="18"/>
              </w:rPr>
              <w:t>Assegnazione</w:t>
            </w:r>
          </w:p>
        </w:tc>
        <w:tc>
          <w:tcPr>
            <w:tcW w:w="2157" w:type="dxa"/>
          </w:tcPr>
          <w:p w:rsidR="00BB1CDC" w:rsidRPr="00F62B97" w:rsidRDefault="00BB1CDC" w:rsidP="003F47BE">
            <w:pPr>
              <w:jc w:val="center"/>
              <w:rPr>
                <w:rFonts w:ascii="Calibri" w:hAnsi="Calibri" w:cs="Calibri"/>
                <w:b/>
                <w:sz w:val="18"/>
                <w:szCs w:val="18"/>
              </w:rPr>
            </w:pPr>
            <w:r w:rsidRPr="00F62B97">
              <w:rPr>
                <w:rFonts w:ascii="Calibri" w:hAnsi="Calibri" w:cs="Calibri"/>
                <w:b/>
                <w:sz w:val="18"/>
                <w:szCs w:val="18"/>
              </w:rPr>
              <w:t>Richiesta</w:t>
            </w:r>
          </w:p>
        </w:tc>
      </w:tr>
      <w:tr w:rsidR="00BB1CDC" w:rsidRPr="00F62B97" w:rsidTr="003F47BE">
        <w:tc>
          <w:tcPr>
            <w:tcW w:w="2348"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Scuola Primaria</w:t>
            </w:r>
          </w:p>
        </w:tc>
        <w:tc>
          <w:tcPr>
            <w:tcW w:w="3855" w:type="dxa"/>
          </w:tcPr>
          <w:p w:rsidR="00BB1CDC" w:rsidRPr="00F62B97" w:rsidRDefault="00BB1CDC" w:rsidP="003F47BE">
            <w:pPr>
              <w:jc w:val="both"/>
              <w:rPr>
                <w:rFonts w:ascii="Calibri" w:hAnsi="Calibri" w:cs="Calibri"/>
                <w:sz w:val="18"/>
                <w:szCs w:val="18"/>
              </w:rPr>
            </w:pPr>
          </w:p>
        </w:tc>
        <w:tc>
          <w:tcPr>
            <w:tcW w:w="1560"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N°2</w:t>
            </w:r>
          </w:p>
        </w:tc>
        <w:tc>
          <w:tcPr>
            <w:tcW w:w="2157" w:type="dxa"/>
          </w:tcPr>
          <w:p w:rsidR="00BB1CDC" w:rsidRPr="00F62B97" w:rsidRDefault="00BB1CDC" w:rsidP="003F47BE">
            <w:pPr>
              <w:jc w:val="both"/>
              <w:rPr>
                <w:rFonts w:ascii="Calibri" w:hAnsi="Calibri" w:cs="Calibri"/>
                <w:sz w:val="18"/>
                <w:szCs w:val="18"/>
              </w:rPr>
            </w:pPr>
          </w:p>
        </w:tc>
      </w:tr>
      <w:tr w:rsidR="00BB1CDC" w:rsidRPr="00F62B97" w:rsidTr="003F47BE">
        <w:trPr>
          <w:trHeight w:val="218"/>
        </w:trPr>
        <w:tc>
          <w:tcPr>
            <w:tcW w:w="2348" w:type="dxa"/>
            <w:vMerge w:val="restart"/>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Scuola Secondaria di 1° Grado</w:t>
            </w:r>
          </w:p>
        </w:tc>
        <w:tc>
          <w:tcPr>
            <w:tcW w:w="3855"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AO01-Arte  e Immagine</w:t>
            </w:r>
          </w:p>
        </w:tc>
        <w:tc>
          <w:tcPr>
            <w:tcW w:w="1560"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N°2</w:t>
            </w:r>
          </w:p>
        </w:tc>
        <w:tc>
          <w:tcPr>
            <w:tcW w:w="2157" w:type="dxa"/>
          </w:tcPr>
          <w:p w:rsidR="00BB1CDC" w:rsidRPr="00F62B97" w:rsidRDefault="00BB1CDC" w:rsidP="003F47BE">
            <w:pPr>
              <w:jc w:val="both"/>
              <w:rPr>
                <w:rFonts w:ascii="Calibri" w:hAnsi="Calibri" w:cs="Calibri"/>
                <w:sz w:val="18"/>
                <w:szCs w:val="18"/>
              </w:rPr>
            </w:pPr>
          </w:p>
        </w:tc>
      </w:tr>
      <w:tr w:rsidR="00BB1CDC" w:rsidRPr="00F62B97" w:rsidTr="003F47BE">
        <w:trPr>
          <w:trHeight w:val="209"/>
        </w:trPr>
        <w:tc>
          <w:tcPr>
            <w:tcW w:w="2348" w:type="dxa"/>
            <w:vMerge/>
          </w:tcPr>
          <w:p w:rsidR="00BB1CDC" w:rsidRPr="00F62B97" w:rsidRDefault="00BB1CDC" w:rsidP="003F47BE">
            <w:pPr>
              <w:jc w:val="both"/>
              <w:rPr>
                <w:rFonts w:ascii="Calibri" w:hAnsi="Calibri" w:cs="Calibri"/>
                <w:sz w:val="18"/>
                <w:szCs w:val="18"/>
              </w:rPr>
            </w:pPr>
          </w:p>
        </w:tc>
        <w:tc>
          <w:tcPr>
            <w:tcW w:w="3855"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AA25 Lingua Comunitaria (Francese)</w:t>
            </w:r>
          </w:p>
        </w:tc>
        <w:tc>
          <w:tcPr>
            <w:tcW w:w="1560"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N.1</w:t>
            </w:r>
          </w:p>
        </w:tc>
        <w:tc>
          <w:tcPr>
            <w:tcW w:w="2157" w:type="dxa"/>
          </w:tcPr>
          <w:p w:rsidR="00BB1CDC" w:rsidRPr="00F62B97" w:rsidRDefault="00BB1CDC" w:rsidP="003F47BE">
            <w:pPr>
              <w:jc w:val="both"/>
              <w:rPr>
                <w:rFonts w:ascii="Calibri" w:hAnsi="Calibri" w:cs="Calibri"/>
                <w:sz w:val="18"/>
                <w:szCs w:val="18"/>
              </w:rPr>
            </w:pPr>
          </w:p>
        </w:tc>
      </w:tr>
      <w:tr w:rsidR="00BB1CDC" w:rsidRPr="00F62B97" w:rsidTr="003F47BE">
        <w:trPr>
          <w:trHeight w:val="241"/>
        </w:trPr>
        <w:tc>
          <w:tcPr>
            <w:tcW w:w="2348" w:type="dxa"/>
            <w:vMerge w:val="restart"/>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Scuola Secondaria di 2° Grado</w:t>
            </w:r>
          </w:p>
        </w:tc>
        <w:tc>
          <w:tcPr>
            <w:tcW w:w="3855"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A018 Filosofia e scienze  Umane</w:t>
            </w:r>
          </w:p>
        </w:tc>
        <w:tc>
          <w:tcPr>
            <w:tcW w:w="1560"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N°1</w:t>
            </w:r>
          </w:p>
        </w:tc>
        <w:tc>
          <w:tcPr>
            <w:tcW w:w="2157" w:type="dxa"/>
          </w:tcPr>
          <w:p w:rsidR="00BB1CDC" w:rsidRPr="00F62B97" w:rsidRDefault="00BB1CDC" w:rsidP="003F47BE">
            <w:pPr>
              <w:jc w:val="both"/>
              <w:rPr>
                <w:rFonts w:ascii="Calibri" w:hAnsi="Calibri" w:cs="Calibri"/>
                <w:sz w:val="18"/>
                <w:szCs w:val="18"/>
              </w:rPr>
            </w:pPr>
          </w:p>
        </w:tc>
      </w:tr>
      <w:tr w:rsidR="00BB1CDC" w:rsidRPr="00F62B97" w:rsidTr="003F47BE">
        <w:trPr>
          <w:trHeight w:val="334"/>
        </w:trPr>
        <w:tc>
          <w:tcPr>
            <w:tcW w:w="2348" w:type="dxa"/>
            <w:vMerge/>
          </w:tcPr>
          <w:p w:rsidR="00BB1CDC" w:rsidRPr="00F62B97" w:rsidRDefault="00BB1CDC" w:rsidP="003F47BE">
            <w:pPr>
              <w:jc w:val="both"/>
              <w:rPr>
                <w:rFonts w:ascii="Calibri" w:hAnsi="Calibri" w:cs="Calibri"/>
                <w:sz w:val="18"/>
                <w:szCs w:val="18"/>
              </w:rPr>
            </w:pPr>
          </w:p>
        </w:tc>
        <w:tc>
          <w:tcPr>
            <w:tcW w:w="3855"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A027 Matematica e Scienze</w:t>
            </w:r>
          </w:p>
        </w:tc>
        <w:tc>
          <w:tcPr>
            <w:tcW w:w="1560"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N°1</w:t>
            </w:r>
          </w:p>
        </w:tc>
        <w:tc>
          <w:tcPr>
            <w:tcW w:w="2157" w:type="dxa"/>
          </w:tcPr>
          <w:p w:rsidR="00BB1CDC" w:rsidRPr="00F62B97" w:rsidRDefault="00BB1CDC" w:rsidP="003F47BE">
            <w:pPr>
              <w:jc w:val="both"/>
              <w:rPr>
                <w:rFonts w:ascii="Calibri" w:hAnsi="Calibri" w:cs="Calibri"/>
                <w:sz w:val="18"/>
                <w:szCs w:val="18"/>
              </w:rPr>
            </w:pPr>
            <w:r w:rsidRPr="00F62B97">
              <w:rPr>
                <w:rFonts w:ascii="Calibri" w:hAnsi="Calibri" w:cs="Calibri"/>
                <w:sz w:val="18"/>
                <w:szCs w:val="18"/>
              </w:rPr>
              <w:t>3  Area Umanistica e Lingue Classiche</w:t>
            </w:r>
          </w:p>
        </w:tc>
      </w:tr>
    </w:tbl>
    <w:p w:rsidR="00BB1CDC" w:rsidRPr="003207C5" w:rsidRDefault="00BB1CDC" w:rsidP="00BB1CDC">
      <w:pPr>
        <w:rPr>
          <w:rFonts w:ascii="Calibri" w:hAnsi="Calibri" w:cs="Calibri"/>
          <w:sz w:val="20"/>
          <w:szCs w:val="20"/>
        </w:rPr>
      </w:pPr>
    </w:p>
    <w:p w:rsidR="00BB1CDC" w:rsidRPr="003207C5" w:rsidRDefault="00BB1CDC" w:rsidP="00BB1CDC">
      <w:pPr>
        <w:rPr>
          <w:rFonts w:ascii="Calibri" w:hAnsi="Calibri" w:cs="Calibri"/>
          <w:b/>
          <w:sz w:val="20"/>
          <w:szCs w:val="20"/>
        </w:rPr>
      </w:pPr>
      <w:r w:rsidRPr="003207C5">
        <w:rPr>
          <w:rFonts w:ascii="Calibri" w:hAnsi="Calibri" w:cs="Calibri"/>
          <w:b/>
          <w:sz w:val="20"/>
          <w:szCs w:val="20"/>
        </w:rPr>
        <w:t xml:space="preserve">                                                          Incrementati di 8 (otto) unità così di seguito riportate:</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1"/>
        <w:gridCol w:w="3283"/>
        <w:gridCol w:w="3008"/>
      </w:tblGrid>
      <w:tr w:rsidR="00BB1CDC" w:rsidRPr="00F62B97" w:rsidTr="003F47BE">
        <w:tc>
          <w:tcPr>
            <w:tcW w:w="3421" w:type="dxa"/>
          </w:tcPr>
          <w:p w:rsidR="00BB1CDC" w:rsidRPr="00F62B97" w:rsidRDefault="00BB1CDC" w:rsidP="003F47BE">
            <w:pPr>
              <w:jc w:val="center"/>
              <w:rPr>
                <w:rFonts w:ascii="Calibri" w:hAnsi="Calibri" w:cs="Calibri"/>
                <w:b/>
                <w:sz w:val="18"/>
                <w:szCs w:val="18"/>
              </w:rPr>
            </w:pPr>
            <w:r w:rsidRPr="00F62B97">
              <w:rPr>
                <w:rFonts w:ascii="Calibri" w:hAnsi="Calibri" w:cs="Calibri"/>
                <w:b/>
                <w:sz w:val="18"/>
                <w:szCs w:val="18"/>
              </w:rPr>
              <w:t>Scuola</w:t>
            </w:r>
          </w:p>
        </w:tc>
        <w:tc>
          <w:tcPr>
            <w:tcW w:w="3283" w:type="dxa"/>
          </w:tcPr>
          <w:p w:rsidR="00BB1CDC" w:rsidRPr="00F62B97" w:rsidRDefault="00BB1CDC" w:rsidP="003F47BE">
            <w:pPr>
              <w:ind w:left="184"/>
              <w:jc w:val="center"/>
              <w:rPr>
                <w:rFonts w:ascii="Calibri" w:hAnsi="Calibri" w:cs="Calibri"/>
                <w:b/>
                <w:sz w:val="18"/>
                <w:szCs w:val="18"/>
              </w:rPr>
            </w:pPr>
            <w:r w:rsidRPr="00F62B97">
              <w:rPr>
                <w:rFonts w:ascii="Calibri" w:hAnsi="Calibri" w:cs="Calibri"/>
                <w:b/>
                <w:sz w:val="18"/>
                <w:szCs w:val="18"/>
              </w:rPr>
              <w:t>Classe Di concorso</w:t>
            </w:r>
          </w:p>
        </w:tc>
        <w:tc>
          <w:tcPr>
            <w:tcW w:w="3008" w:type="dxa"/>
          </w:tcPr>
          <w:p w:rsidR="00BB1CDC" w:rsidRPr="00F62B97" w:rsidRDefault="00BB1CDC" w:rsidP="003F47BE">
            <w:pPr>
              <w:ind w:left="1704"/>
              <w:jc w:val="center"/>
              <w:rPr>
                <w:rFonts w:ascii="Calibri" w:hAnsi="Calibri" w:cs="Calibri"/>
                <w:b/>
                <w:sz w:val="18"/>
                <w:szCs w:val="18"/>
              </w:rPr>
            </w:pPr>
            <w:r w:rsidRPr="00F62B97">
              <w:rPr>
                <w:rFonts w:ascii="Calibri" w:hAnsi="Calibri" w:cs="Calibri"/>
                <w:b/>
                <w:sz w:val="18"/>
                <w:szCs w:val="18"/>
              </w:rPr>
              <w:t>Numero</w:t>
            </w:r>
          </w:p>
        </w:tc>
      </w:tr>
      <w:tr w:rsidR="00BB1CDC" w:rsidRPr="00F62B97" w:rsidTr="003F47BE">
        <w:trPr>
          <w:trHeight w:val="173"/>
        </w:trPr>
        <w:tc>
          <w:tcPr>
            <w:tcW w:w="3421" w:type="dxa"/>
            <w:vMerge w:val="restart"/>
          </w:tcPr>
          <w:p w:rsidR="00BB1CDC" w:rsidRPr="00F62B97" w:rsidRDefault="00BB1CDC" w:rsidP="003F47BE">
            <w:pPr>
              <w:rPr>
                <w:rFonts w:ascii="Calibri" w:hAnsi="Calibri" w:cs="Calibri"/>
                <w:sz w:val="18"/>
                <w:szCs w:val="18"/>
              </w:rPr>
            </w:pPr>
            <w:r w:rsidRPr="00F62B97">
              <w:rPr>
                <w:rFonts w:ascii="Calibri" w:hAnsi="Calibri" w:cs="Calibri"/>
                <w:sz w:val="18"/>
                <w:szCs w:val="18"/>
              </w:rPr>
              <w:t>Scuola Primaria</w:t>
            </w:r>
          </w:p>
        </w:tc>
        <w:tc>
          <w:tcPr>
            <w:tcW w:w="3283" w:type="dxa"/>
          </w:tcPr>
          <w:p w:rsidR="00BB1CDC" w:rsidRPr="00F62B97" w:rsidRDefault="00BB1CDC" w:rsidP="003F47BE">
            <w:pPr>
              <w:rPr>
                <w:rFonts w:ascii="Calibri" w:hAnsi="Calibri" w:cs="Calibri"/>
                <w:sz w:val="18"/>
                <w:szCs w:val="18"/>
              </w:rPr>
            </w:pPr>
            <w:r w:rsidRPr="00F62B97">
              <w:rPr>
                <w:rFonts w:ascii="Calibri" w:hAnsi="Calibri" w:cs="Calibri"/>
                <w:i/>
                <w:sz w:val="18"/>
                <w:szCs w:val="18"/>
              </w:rPr>
              <w:t>Potenziamento linguistico</w:t>
            </w:r>
            <w:r w:rsidRPr="00F62B97">
              <w:rPr>
                <w:rFonts w:ascii="Calibri" w:hAnsi="Calibri" w:cs="Calibri"/>
                <w:sz w:val="18"/>
                <w:szCs w:val="18"/>
              </w:rPr>
              <w:t xml:space="preserve"> </w:t>
            </w:r>
          </w:p>
        </w:tc>
        <w:tc>
          <w:tcPr>
            <w:tcW w:w="3008" w:type="dxa"/>
          </w:tcPr>
          <w:p w:rsidR="00BB1CDC" w:rsidRPr="00F62B97" w:rsidRDefault="00BB1CDC" w:rsidP="003F47BE">
            <w:pPr>
              <w:rPr>
                <w:rFonts w:ascii="Calibri" w:hAnsi="Calibri" w:cs="Calibri"/>
                <w:sz w:val="18"/>
                <w:szCs w:val="18"/>
              </w:rPr>
            </w:pPr>
            <w:r w:rsidRPr="00F62B97">
              <w:rPr>
                <w:rFonts w:ascii="Calibri" w:hAnsi="Calibri" w:cs="Calibri"/>
                <w:sz w:val="18"/>
                <w:szCs w:val="18"/>
              </w:rPr>
              <w:t>N°1</w:t>
            </w:r>
          </w:p>
        </w:tc>
      </w:tr>
      <w:tr w:rsidR="00BB1CDC" w:rsidRPr="00F62B97" w:rsidTr="003F47BE">
        <w:trPr>
          <w:trHeight w:val="207"/>
        </w:trPr>
        <w:tc>
          <w:tcPr>
            <w:tcW w:w="3421" w:type="dxa"/>
            <w:vMerge/>
          </w:tcPr>
          <w:p w:rsidR="00BB1CDC" w:rsidRPr="00F62B97" w:rsidRDefault="00BB1CDC" w:rsidP="003F47BE">
            <w:pPr>
              <w:rPr>
                <w:rFonts w:ascii="Calibri" w:hAnsi="Calibri" w:cs="Calibri"/>
                <w:sz w:val="18"/>
                <w:szCs w:val="18"/>
              </w:rPr>
            </w:pPr>
          </w:p>
        </w:tc>
        <w:tc>
          <w:tcPr>
            <w:tcW w:w="3283" w:type="dxa"/>
          </w:tcPr>
          <w:p w:rsidR="00BB1CDC" w:rsidRPr="00F62B97" w:rsidRDefault="00BB1CDC" w:rsidP="003F47BE">
            <w:pPr>
              <w:rPr>
                <w:rFonts w:ascii="Calibri" w:hAnsi="Calibri" w:cs="Calibri"/>
                <w:i/>
                <w:sz w:val="18"/>
                <w:szCs w:val="18"/>
              </w:rPr>
            </w:pPr>
            <w:r w:rsidRPr="00F62B97">
              <w:rPr>
                <w:rFonts w:ascii="Calibri" w:hAnsi="Calibri" w:cs="Calibri"/>
                <w:i/>
                <w:sz w:val="18"/>
                <w:szCs w:val="18"/>
              </w:rPr>
              <w:t>Potenziamento scientifico</w:t>
            </w:r>
          </w:p>
        </w:tc>
        <w:tc>
          <w:tcPr>
            <w:tcW w:w="3008" w:type="dxa"/>
          </w:tcPr>
          <w:p w:rsidR="00BB1CDC" w:rsidRPr="00F62B97" w:rsidRDefault="00BB1CDC" w:rsidP="003F47BE">
            <w:pPr>
              <w:rPr>
                <w:rFonts w:ascii="Calibri" w:hAnsi="Calibri" w:cs="Calibri"/>
                <w:sz w:val="18"/>
                <w:szCs w:val="18"/>
              </w:rPr>
            </w:pPr>
            <w:r w:rsidRPr="00F62B97">
              <w:rPr>
                <w:rFonts w:ascii="Calibri" w:hAnsi="Calibri" w:cs="Calibri"/>
                <w:sz w:val="18"/>
                <w:szCs w:val="18"/>
              </w:rPr>
              <w:t>N.1</w:t>
            </w:r>
          </w:p>
        </w:tc>
      </w:tr>
      <w:tr w:rsidR="00BB1CDC" w:rsidRPr="00F62B97" w:rsidTr="003F47BE">
        <w:trPr>
          <w:trHeight w:val="265"/>
        </w:trPr>
        <w:tc>
          <w:tcPr>
            <w:tcW w:w="3421" w:type="dxa"/>
            <w:vMerge/>
          </w:tcPr>
          <w:p w:rsidR="00BB1CDC" w:rsidRPr="00F62B97" w:rsidRDefault="00BB1CDC" w:rsidP="003F47BE">
            <w:pPr>
              <w:rPr>
                <w:rFonts w:ascii="Calibri" w:hAnsi="Calibri" w:cs="Calibri"/>
                <w:sz w:val="18"/>
                <w:szCs w:val="18"/>
              </w:rPr>
            </w:pPr>
          </w:p>
        </w:tc>
        <w:tc>
          <w:tcPr>
            <w:tcW w:w="3283" w:type="dxa"/>
          </w:tcPr>
          <w:p w:rsidR="00BB1CDC" w:rsidRPr="00F62B97" w:rsidRDefault="00BB1CDC" w:rsidP="003F47BE">
            <w:pPr>
              <w:rPr>
                <w:rFonts w:ascii="Calibri" w:hAnsi="Calibri" w:cs="Calibri"/>
                <w:sz w:val="18"/>
                <w:szCs w:val="18"/>
              </w:rPr>
            </w:pPr>
            <w:r w:rsidRPr="00F62B97">
              <w:rPr>
                <w:rFonts w:ascii="Calibri" w:hAnsi="Calibri" w:cs="Calibri"/>
                <w:i/>
                <w:sz w:val="18"/>
                <w:szCs w:val="18"/>
              </w:rPr>
              <w:t>Potenziamento laboratoriale</w:t>
            </w:r>
          </w:p>
        </w:tc>
        <w:tc>
          <w:tcPr>
            <w:tcW w:w="3008" w:type="dxa"/>
          </w:tcPr>
          <w:p w:rsidR="00BB1CDC" w:rsidRPr="00F62B97" w:rsidRDefault="00BB1CDC" w:rsidP="003F47BE">
            <w:pPr>
              <w:rPr>
                <w:rFonts w:ascii="Calibri" w:hAnsi="Calibri" w:cs="Calibri"/>
                <w:sz w:val="18"/>
                <w:szCs w:val="18"/>
              </w:rPr>
            </w:pPr>
            <w:r w:rsidRPr="00F62B97">
              <w:rPr>
                <w:rFonts w:ascii="Calibri" w:hAnsi="Calibri" w:cs="Calibri"/>
                <w:sz w:val="18"/>
                <w:szCs w:val="18"/>
              </w:rPr>
              <w:t>N.1</w:t>
            </w:r>
          </w:p>
        </w:tc>
      </w:tr>
      <w:tr w:rsidR="00BB1CDC" w:rsidRPr="00F62B97" w:rsidTr="003F47BE">
        <w:trPr>
          <w:trHeight w:val="199"/>
        </w:trPr>
        <w:tc>
          <w:tcPr>
            <w:tcW w:w="3421" w:type="dxa"/>
            <w:vMerge w:val="restart"/>
          </w:tcPr>
          <w:p w:rsidR="00BB1CDC" w:rsidRPr="00F62B97" w:rsidRDefault="00BB1CDC" w:rsidP="003F47BE">
            <w:pPr>
              <w:rPr>
                <w:rFonts w:ascii="Calibri" w:hAnsi="Calibri" w:cs="Calibri"/>
                <w:sz w:val="18"/>
                <w:szCs w:val="18"/>
              </w:rPr>
            </w:pPr>
            <w:r w:rsidRPr="00F62B97">
              <w:rPr>
                <w:rFonts w:ascii="Calibri" w:hAnsi="Calibri" w:cs="Calibri"/>
                <w:sz w:val="18"/>
                <w:szCs w:val="18"/>
              </w:rPr>
              <w:t>Scuola Secondaria di 1° Grado</w:t>
            </w:r>
          </w:p>
        </w:tc>
        <w:tc>
          <w:tcPr>
            <w:tcW w:w="3283" w:type="dxa"/>
          </w:tcPr>
          <w:p w:rsidR="00BB1CDC" w:rsidRPr="00F62B97" w:rsidRDefault="00BB1CDC" w:rsidP="003F47BE">
            <w:pPr>
              <w:rPr>
                <w:rFonts w:ascii="Calibri" w:hAnsi="Calibri" w:cs="Calibri"/>
                <w:sz w:val="18"/>
                <w:szCs w:val="18"/>
              </w:rPr>
            </w:pPr>
            <w:r w:rsidRPr="00F62B97">
              <w:rPr>
                <w:rFonts w:ascii="Calibri" w:hAnsi="Calibri" w:cs="Calibri"/>
                <w:i/>
                <w:sz w:val="18"/>
                <w:szCs w:val="18"/>
              </w:rPr>
              <w:t xml:space="preserve">Potenziamento </w:t>
            </w:r>
            <w:r w:rsidRPr="00F62B97">
              <w:rPr>
                <w:rFonts w:ascii="Calibri" w:hAnsi="Calibri" w:cs="Calibri"/>
                <w:sz w:val="18"/>
                <w:szCs w:val="18"/>
              </w:rPr>
              <w:t>linguistico</w:t>
            </w:r>
          </w:p>
        </w:tc>
        <w:tc>
          <w:tcPr>
            <w:tcW w:w="3008" w:type="dxa"/>
          </w:tcPr>
          <w:p w:rsidR="00BB1CDC" w:rsidRPr="00F62B97" w:rsidRDefault="00BB1CDC" w:rsidP="003F47BE">
            <w:pPr>
              <w:rPr>
                <w:rFonts w:ascii="Calibri" w:hAnsi="Calibri" w:cs="Calibri"/>
                <w:i/>
                <w:sz w:val="18"/>
                <w:szCs w:val="18"/>
              </w:rPr>
            </w:pPr>
            <w:r w:rsidRPr="00F62B97">
              <w:rPr>
                <w:rFonts w:ascii="Calibri" w:hAnsi="Calibri" w:cs="Calibri"/>
                <w:i/>
                <w:sz w:val="18"/>
                <w:szCs w:val="18"/>
              </w:rPr>
              <w:t>N°1</w:t>
            </w:r>
          </w:p>
        </w:tc>
      </w:tr>
      <w:tr w:rsidR="00BB1CDC" w:rsidRPr="00F62B97" w:rsidTr="003F47BE">
        <w:trPr>
          <w:trHeight w:val="426"/>
        </w:trPr>
        <w:tc>
          <w:tcPr>
            <w:tcW w:w="3421" w:type="dxa"/>
            <w:vMerge/>
          </w:tcPr>
          <w:p w:rsidR="00BB1CDC" w:rsidRPr="00F62B97" w:rsidRDefault="00BB1CDC" w:rsidP="003F47BE">
            <w:pPr>
              <w:rPr>
                <w:rFonts w:ascii="Calibri" w:hAnsi="Calibri" w:cs="Calibri"/>
                <w:sz w:val="18"/>
                <w:szCs w:val="18"/>
              </w:rPr>
            </w:pPr>
          </w:p>
        </w:tc>
        <w:tc>
          <w:tcPr>
            <w:tcW w:w="3283" w:type="dxa"/>
          </w:tcPr>
          <w:p w:rsidR="00BB1CDC" w:rsidRPr="00F62B97" w:rsidRDefault="00BB1CDC" w:rsidP="003F47BE">
            <w:pPr>
              <w:rPr>
                <w:rFonts w:ascii="Calibri" w:hAnsi="Calibri" w:cs="Calibri"/>
                <w:i/>
                <w:sz w:val="18"/>
                <w:szCs w:val="18"/>
              </w:rPr>
            </w:pPr>
            <w:r w:rsidRPr="00F62B97">
              <w:rPr>
                <w:rFonts w:ascii="Calibri" w:hAnsi="Calibri" w:cs="Calibri"/>
                <w:i/>
                <w:sz w:val="18"/>
                <w:szCs w:val="18"/>
              </w:rPr>
              <w:t>Potenziamento</w:t>
            </w:r>
            <w:r w:rsidRPr="00F62B97">
              <w:rPr>
                <w:rFonts w:ascii="Calibri" w:hAnsi="Calibri" w:cs="Calibri"/>
                <w:sz w:val="18"/>
                <w:szCs w:val="18"/>
              </w:rPr>
              <w:t xml:space="preserve"> scientifico-logico-matematico</w:t>
            </w:r>
          </w:p>
        </w:tc>
        <w:tc>
          <w:tcPr>
            <w:tcW w:w="3008" w:type="dxa"/>
          </w:tcPr>
          <w:p w:rsidR="00BB1CDC" w:rsidRPr="00F62B97" w:rsidRDefault="00BB1CDC" w:rsidP="003F47BE">
            <w:pPr>
              <w:rPr>
                <w:rFonts w:ascii="Calibri" w:hAnsi="Calibri" w:cs="Calibri"/>
                <w:i/>
                <w:sz w:val="18"/>
                <w:szCs w:val="18"/>
              </w:rPr>
            </w:pPr>
            <w:r w:rsidRPr="00F62B97">
              <w:rPr>
                <w:rFonts w:ascii="Calibri" w:hAnsi="Calibri" w:cs="Calibri"/>
                <w:i/>
                <w:sz w:val="18"/>
                <w:szCs w:val="18"/>
              </w:rPr>
              <w:t>N.1</w:t>
            </w:r>
          </w:p>
        </w:tc>
      </w:tr>
      <w:tr w:rsidR="00BB1CDC" w:rsidRPr="00F62B97" w:rsidTr="003F47BE">
        <w:trPr>
          <w:trHeight w:val="230"/>
        </w:trPr>
        <w:tc>
          <w:tcPr>
            <w:tcW w:w="3421" w:type="dxa"/>
            <w:vMerge/>
          </w:tcPr>
          <w:p w:rsidR="00BB1CDC" w:rsidRPr="00F62B97" w:rsidRDefault="00BB1CDC" w:rsidP="003F47BE">
            <w:pPr>
              <w:rPr>
                <w:rFonts w:ascii="Calibri" w:hAnsi="Calibri" w:cs="Calibri"/>
                <w:sz w:val="18"/>
                <w:szCs w:val="18"/>
              </w:rPr>
            </w:pPr>
          </w:p>
        </w:tc>
        <w:tc>
          <w:tcPr>
            <w:tcW w:w="3283" w:type="dxa"/>
          </w:tcPr>
          <w:p w:rsidR="00BB1CDC" w:rsidRPr="00F62B97" w:rsidRDefault="00BB1CDC" w:rsidP="003F47BE">
            <w:pPr>
              <w:rPr>
                <w:rFonts w:ascii="Calibri" w:hAnsi="Calibri" w:cs="Calibri"/>
                <w:i/>
                <w:sz w:val="18"/>
                <w:szCs w:val="18"/>
              </w:rPr>
            </w:pPr>
            <w:r w:rsidRPr="00F62B97">
              <w:rPr>
                <w:rFonts w:ascii="Calibri" w:hAnsi="Calibri" w:cs="Calibri"/>
                <w:i/>
                <w:sz w:val="18"/>
                <w:szCs w:val="18"/>
              </w:rPr>
              <w:t>Potenziamento artistico- musicale</w:t>
            </w:r>
          </w:p>
        </w:tc>
        <w:tc>
          <w:tcPr>
            <w:tcW w:w="3008" w:type="dxa"/>
          </w:tcPr>
          <w:p w:rsidR="00BB1CDC" w:rsidRPr="00F62B97" w:rsidRDefault="00BB1CDC" w:rsidP="003F47BE">
            <w:pPr>
              <w:rPr>
                <w:rFonts w:ascii="Calibri" w:hAnsi="Calibri" w:cs="Calibri"/>
                <w:i/>
                <w:sz w:val="18"/>
                <w:szCs w:val="18"/>
              </w:rPr>
            </w:pPr>
            <w:r w:rsidRPr="00F62B97">
              <w:rPr>
                <w:rFonts w:ascii="Calibri" w:hAnsi="Calibri" w:cs="Calibri"/>
                <w:i/>
                <w:sz w:val="18"/>
                <w:szCs w:val="18"/>
              </w:rPr>
              <w:t>N.1</w:t>
            </w:r>
          </w:p>
        </w:tc>
      </w:tr>
      <w:tr w:rsidR="00BB1CDC" w:rsidRPr="00F62B97" w:rsidTr="003F47BE">
        <w:trPr>
          <w:trHeight w:val="164"/>
        </w:trPr>
        <w:tc>
          <w:tcPr>
            <w:tcW w:w="3421" w:type="dxa"/>
            <w:vMerge w:val="restart"/>
          </w:tcPr>
          <w:p w:rsidR="00BB1CDC" w:rsidRPr="00F62B97" w:rsidRDefault="00BB1CDC" w:rsidP="003F47BE">
            <w:pPr>
              <w:rPr>
                <w:rFonts w:ascii="Calibri" w:hAnsi="Calibri" w:cs="Calibri"/>
                <w:sz w:val="18"/>
                <w:szCs w:val="18"/>
              </w:rPr>
            </w:pPr>
            <w:r w:rsidRPr="00F62B97">
              <w:rPr>
                <w:rFonts w:ascii="Calibri" w:hAnsi="Calibri" w:cs="Calibri"/>
                <w:sz w:val="18"/>
                <w:szCs w:val="18"/>
              </w:rPr>
              <w:t>Scuola Secondaria di 2° Grado</w:t>
            </w:r>
          </w:p>
        </w:tc>
        <w:tc>
          <w:tcPr>
            <w:tcW w:w="3283" w:type="dxa"/>
          </w:tcPr>
          <w:p w:rsidR="00BB1CDC" w:rsidRPr="00F62B97" w:rsidRDefault="00BB1CDC" w:rsidP="003F47BE">
            <w:pPr>
              <w:rPr>
                <w:rFonts w:ascii="Calibri" w:hAnsi="Calibri" w:cs="Calibri"/>
                <w:sz w:val="18"/>
                <w:szCs w:val="18"/>
              </w:rPr>
            </w:pPr>
            <w:r w:rsidRPr="00F62B97">
              <w:rPr>
                <w:rFonts w:ascii="Calibri" w:hAnsi="Calibri" w:cs="Calibri"/>
                <w:i/>
                <w:sz w:val="18"/>
                <w:szCs w:val="18"/>
              </w:rPr>
              <w:t xml:space="preserve">Potenziamento </w:t>
            </w:r>
            <w:r w:rsidRPr="00F62B97">
              <w:rPr>
                <w:rFonts w:ascii="Calibri" w:hAnsi="Calibri" w:cs="Calibri"/>
                <w:sz w:val="18"/>
                <w:szCs w:val="18"/>
              </w:rPr>
              <w:t>linguistico</w:t>
            </w:r>
          </w:p>
        </w:tc>
        <w:tc>
          <w:tcPr>
            <w:tcW w:w="3008" w:type="dxa"/>
          </w:tcPr>
          <w:p w:rsidR="00BB1CDC" w:rsidRPr="00F62B97" w:rsidRDefault="00BB1CDC" w:rsidP="003F47BE">
            <w:pPr>
              <w:rPr>
                <w:rFonts w:ascii="Calibri" w:hAnsi="Calibri" w:cs="Calibri"/>
                <w:sz w:val="18"/>
                <w:szCs w:val="18"/>
              </w:rPr>
            </w:pPr>
            <w:r w:rsidRPr="00F62B97">
              <w:rPr>
                <w:rFonts w:ascii="Calibri" w:hAnsi="Calibri" w:cs="Calibri"/>
                <w:sz w:val="18"/>
                <w:szCs w:val="18"/>
              </w:rPr>
              <w:t>N°1</w:t>
            </w:r>
          </w:p>
        </w:tc>
      </w:tr>
      <w:tr w:rsidR="00BB1CDC" w:rsidRPr="00F62B97" w:rsidTr="003F47BE">
        <w:trPr>
          <w:trHeight w:val="99"/>
        </w:trPr>
        <w:tc>
          <w:tcPr>
            <w:tcW w:w="3421" w:type="dxa"/>
            <w:vMerge/>
          </w:tcPr>
          <w:p w:rsidR="00BB1CDC" w:rsidRPr="00F62B97" w:rsidRDefault="00BB1CDC" w:rsidP="003F47BE">
            <w:pPr>
              <w:rPr>
                <w:rFonts w:ascii="Calibri" w:hAnsi="Calibri" w:cs="Calibri"/>
                <w:sz w:val="18"/>
                <w:szCs w:val="18"/>
              </w:rPr>
            </w:pPr>
          </w:p>
        </w:tc>
        <w:tc>
          <w:tcPr>
            <w:tcW w:w="3283" w:type="dxa"/>
          </w:tcPr>
          <w:p w:rsidR="00BB1CDC" w:rsidRPr="00F62B97" w:rsidRDefault="00BB1CDC" w:rsidP="003F47BE">
            <w:pPr>
              <w:rPr>
                <w:rFonts w:ascii="Calibri" w:hAnsi="Calibri" w:cs="Calibri"/>
                <w:i/>
                <w:sz w:val="18"/>
                <w:szCs w:val="18"/>
              </w:rPr>
            </w:pPr>
            <w:r w:rsidRPr="00F62B97">
              <w:rPr>
                <w:rFonts w:ascii="Calibri" w:hAnsi="Calibri" w:cs="Calibri"/>
                <w:sz w:val="18"/>
                <w:szCs w:val="18"/>
              </w:rPr>
              <w:t>Area Umanistica e Lingue Classiche</w:t>
            </w:r>
          </w:p>
        </w:tc>
        <w:tc>
          <w:tcPr>
            <w:tcW w:w="3008" w:type="dxa"/>
          </w:tcPr>
          <w:p w:rsidR="00BB1CDC" w:rsidRPr="00F62B97" w:rsidRDefault="00BB1CDC" w:rsidP="003F47BE">
            <w:pPr>
              <w:rPr>
                <w:rFonts w:ascii="Calibri" w:hAnsi="Calibri" w:cs="Calibri"/>
                <w:sz w:val="18"/>
                <w:szCs w:val="18"/>
              </w:rPr>
            </w:pPr>
            <w:r w:rsidRPr="00F62B97">
              <w:rPr>
                <w:rFonts w:ascii="Calibri" w:hAnsi="Calibri" w:cs="Calibri"/>
                <w:sz w:val="18"/>
                <w:szCs w:val="18"/>
              </w:rPr>
              <w:t>N.1</w:t>
            </w:r>
          </w:p>
        </w:tc>
      </w:tr>
    </w:tbl>
    <w:p w:rsidR="00BB1CDC" w:rsidRPr="003207C5" w:rsidRDefault="00BB1CDC" w:rsidP="00BB1CDC">
      <w:pPr>
        <w:pStyle w:val="Default"/>
        <w:rPr>
          <w:rFonts w:ascii="Calibri" w:hAnsi="Calibri" w:cs="Calibri"/>
          <w:sz w:val="20"/>
          <w:szCs w:val="20"/>
        </w:rPr>
      </w:pPr>
      <w:r w:rsidRPr="003207C5">
        <w:rPr>
          <w:rFonts w:ascii="Calibri" w:hAnsi="Calibri" w:cs="Calibri"/>
          <w:b/>
          <w:bCs/>
          <w:sz w:val="20"/>
          <w:szCs w:val="20"/>
        </w:rPr>
        <w:t>Norme conclusive</w:t>
      </w:r>
    </w:p>
    <w:p w:rsidR="00BB1CDC" w:rsidRPr="003207C5" w:rsidRDefault="00BB1CDC" w:rsidP="00BB1CDC">
      <w:pPr>
        <w:pStyle w:val="Default"/>
        <w:jc w:val="both"/>
        <w:rPr>
          <w:rFonts w:ascii="Calibri" w:hAnsi="Calibri" w:cs="Calibri"/>
          <w:sz w:val="20"/>
          <w:szCs w:val="20"/>
        </w:rPr>
      </w:pPr>
      <w:r w:rsidRPr="003207C5">
        <w:rPr>
          <w:rFonts w:ascii="Calibri" w:hAnsi="Calibri" w:cs="Calibri"/>
          <w:sz w:val="20"/>
          <w:szCs w:val="20"/>
        </w:rPr>
        <w:t>Il presente “</w:t>
      </w:r>
      <w:r w:rsidRPr="003207C5">
        <w:rPr>
          <w:rFonts w:ascii="Calibri" w:hAnsi="Calibri" w:cs="Calibri"/>
          <w:b/>
          <w:bCs/>
          <w:i/>
          <w:sz w:val="20"/>
          <w:szCs w:val="20"/>
          <w:u w:val="single"/>
        </w:rPr>
        <w:t>Atto di Indirizzo</w:t>
      </w:r>
      <w:r w:rsidRPr="003207C5">
        <w:rPr>
          <w:rFonts w:ascii="Calibri" w:hAnsi="Calibri" w:cs="Calibri"/>
          <w:bCs/>
          <w:sz w:val="20"/>
          <w:szCs w:val="20"/>
        </w:rPr>
        <w:t>”</w:t>
      </w:r>
      <w:r w:rsidRPr="003207C5">
        <w:rPr>
          <w:rFonts w:ascii="Calibri" w:hAnsi="Calibri" w:cs="Calibri"/>
          <w:sz w:val="20"/>
          <w:szCs w:val="20"/>
        </w:rPr>
        <w:t xml:space="preserve">, per norma, atto tipico della Gestione dell’Istituzione scolastica, in regime di Autonomia, presentato a tutti i Docenti dell’Istituto  scolastico,  ai fini dell’Elaborazione del </w:t>
      </w:r>
      <w:r w:rsidRPr="003207C5">
        <w:rPr>
          <w:rFonts w:ascii="Calibri" w:hAnsi="Calibri" w:cs="Calibri"/>
          <w:i/>
          <w:sz w:val="20"/>
          <w:szCs w:val="20"/>
        </w:rPr>
        <w:t>POF</w:t>
      </w:r>
      <w:r w:rsidRPr="003207C5">
        <w:rPr>
          <w:rFonts w:ascii="Calibri" w:hAnsi="Calibri" w:cs="Calibri"/>
          <w:sz w:val="20"/>
          <w:szCs w:val="20"/>
        </w:rPr>
        <w:t xml:space="preserve">, nella sua valenza triennale, </w:t>
      </w:r>
      <w:r w:rsidRPr="003207C5">
        <w:rPr>
          <w:rFonts w:ascii="Calibri" w:hAnsi="Calibri" w:cs="Calibri"/>
          <w:i/>
          <w:sz w:val="20"/>
          <w:szCs w:val="20"/>
        </w:rPr>
        <w:t>PTOF</w:t>
      </w:r>
      <w:r w:rsidRPr="003207C5">
        <w:rPr>
          <w:rFonts w:ascii="Calibri" w:hAnsi="Calibri" w:cs="Calibri"/>
          <w:sz w:val="20"/>
          <w:szCs w:val="20"/>
        </w:rPr>
        <w:t xml:space="preserve">, per gli anni 2019/2022, viene acquisito, attraverso Presa d’Atto, nel Collegio dei Docenti del 14 settembre 2018, come </w:t>
      </w:r>
    </w:p>
    <w:p w:rsidR="00BB1CDC" w:rsidRPr="003207C5" w:rsidRDefault="00BB1CDC" w:rsidP="00BB1CDC">
      <w:pPr>
        <w:pStyle w:val="Default"/>
        <w:jc w:val="both"/>
        <w:rPr>
          <w:rFonts w:ascii="Calibri" w:hAnsi="Calibri" w:cs="Calibri"/>
          <w:sz w:val="20"/>
          <w:szCs w:val="20"/>
        </w:rPr>
      </w:pPr>
      <w:r w:rsidRPr="003207C5">
        <w:rPr>
          <w:rFonts w:ascii="Calibri" w:hAnsi="Calibri" w:cs="Calibri"/>
          <w:sz w:val="20"/>
          <w:szCs w:val="20"/>
        </w:rPr>
        <w:t>attestato in Verbale numero 2, e viene disposto per Trasmissione, secondo Norma, con rimodulazione in rapporto al Contesto ed alle sue Emergenze, comunque, con revisione, scaduta la triennalità, ovvero, per l’anno scolastico 2022/2023.</w:t>
      </w:r>
    </w:p>
    <w:p w:rsidR="00BB1CDC" w:rsidRPr="003207C5" w:rsidRDefault="00BB1CDC" w:rsidP="00BB1CDC">
      <w:pPr>
        <w:rPr>
          <w:rFonts w:ascii="Calibri" w:hAnsi="Calibri" w:cs="Calibri"/>
          <w:sz w:val="20"/>
          <w:szCs w:val="20"/>
        </w:rPr>
      </w:pPr>
    </w:p>
    <w:p w:rsidR="00971EF2" w:rsidRDefault="00971EF2"/>
    <w:sectPr w:rsidR="00971EF2" w:rsidSect="00971EF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IAABG+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26925"/>
    <w:multiLevelType w:val="hybridMultilevel"/>
    <w:tmpl w:val="3FBC5954"/>
    <w:lvl w:ilvl="0" w:tplc="8BD4D370">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41A3E42"/>
    <w:multiLevelType w:val="hybridMultilevel"/>
    <w:tmpl w:val="28E2E7B6"/>
    <w:lvl w:ilvl="0" w:tplc="8BD4D370">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41D21D8"/>
    <w:multiLevelType w:val="hybridMultilevel"/>
    <w:tmpl w:val="1CAA1E1C"/>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3">
    <w:nsid w:val="2AB52C1F"/>
    <w:multiLevelType w:val="hybridMultilevel"/>
    <w:tmpl w:val="DFDA6970"/>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4">
    <w:nsid w:val="333D6CE2"/>
    <w:multiLevelType w:val="hybridMultilevel"/>
    <w:tmpl w:val="6214F3BE"/>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5">
    <w:nsid w:val="357035FC"/>
    <w:multiLevelType w:val="hybridMultilevel"/>
    <w:tmpl w:val="438E0846"/>
    <w:lvl w:ilvl="0" w:tplc="F416B006">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450042C"/>
    <w:multiLevelType w:val="multilevel"/>
    <w:tmpl w:val="70BE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CA1BB6"/>
    <w:multiLevelType w:val="hybridMultilevel"/>
    <w:tmpl w:val="91169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27932A0"/>
    <w:multiLevelType w:val="hybridMultilevel"/>
    <w:tmpl w:val="4420E602"/>
    <w:lvl w:ilvl="0" w:tplc="04100001">
      <w:start w:val="1"/>
      <w:numFmt w:val="bullet"/>
      <w:lvlText w:val=""/>
      <w:lvlJc w:val="left"/>
      <w:pPr>
        <w:ind w:left="755" w:hanging="360"/>
      </w:pPr>
      <w:rPr>
        <w:rFonts w:ascii="Symbol" w:hAnsi="Symbol" w:hint="default"/>
      </w:rPr>
    </w:lvl>
    <w:lvl w:ilvl="1" w:tplc="04100003" w:tentative="1">
      <w:start w:val="1"/>
      <w:numFmt w:val="bullet"/>
      <w:lvlText w:val="o"/>
      <w:lvlJc w:val="left"/>
      <w:pPr>
        <w:ind w:left="1475" w:hanging="360"/>
      </w:pPr>
      <w:rPr>
        <w:rFonts w:ascii="Courier New" w:hAnsi="Courier New" w:cs="Courier New" w:hint="default"/>
      </w:rPr>
    </w:lvl>
    <w:lvl w:ilvl="2" w:tplc="04100005" w:tentative="1">
      <w:start w:val="1"/>
      <w:numFmt w:val="bullet"/>
      <w:lvlText w:val=""/>
      <w:lvlJc w:val="left"/>
      <w:pPr>
        <w:ind w:left="2195" w:hanging="360"/>
      </w:pPr>
      <w:rPr>
        <w:rFonts w:ascii="Wingdings" w:hAnsi="Wingdings" w:hint="default"/>
      </w:rPr>
    </w:lvl>
    <w:lvl w:ilvl="3" w:tplc="04100001" w:tentative="1">
      <w:start w:val="1"/>
      <w:numFmt w:val="bullet"/>
      <w:lvlText w:val=""/>
      <w:lvlJc w:val="left"/>
      <w:pPr>
        <w:ind w:left="2915" w:hanging="360"/>
      </w:pPr>
      <w:rPr>
        <w:rFonts w:ascii="Symbol" w:hAnsi="Symbol" w:hint="default"/>
      </w:rPr>
    </w:lvl>
    <w:lvl w:ilvl="4" w:tplc="04100003" w:tentative="1">
      <w:start w:val="1"/>
      <w:numFmt w:val="bullet"/>
      <w:lvlText w:val="o"/>
      <w:lvlJc w:val="left"/>
      <w:pPr>
        <w:ind w:left="3635" w:hanging="360"/>
      </w:pPr>
      <w:rPr>
        <w:rFonts w:ascii="Courier New" w:hAnsi="Courier New" w:cs="Courier New" w:hint="default"/>
      </w:rPr>
    </w:lvl>
    <w:lvl w:ilvl="5" w:tplc="04100005" w:tentative="1">
      <w:start w:val="1"/>
      <w:numFmt w:val="bullet"/>
      <w:lvlText w:val=""/>
      <w:lvlJc w:val="left"/>
      <w:pPr>
        <w:ind w:left="4355" w:hanging="360"/>
      </w:pPr>
      <w:rPr>
        <w:rFonts w:ascii="Wingdings" w:hAnsi="Wingdings" w:hint="default"/>
      </w:rPr>
    </w:lvl>
    <w:lvl w:ilvl="6" w:tplc="04100001" w:tentative="1">
      <w:start w:val="1"/>
      <w:numFmt w:val="bullet"/>
      <w:lvlText w:val=""/>
      <w:lvlJc w:val="left"/>
      <w:pPr>
        <w:ind w:left="5075" w:hanging="360"/>
      </w:pPr>
      <w:rPr>
        <w:rFonts w:ascii="Symbol" w:hAnsi="Symbol" w:hint="default"/>
      </w:rPr>
    </w:lvl>
    <w:lvl w:ilvl="7" w:tplc="04100003" w:tentative="1">
      <w:start w:val="1"/>
      <w:numFmt w:val="bullet"/>
      <w:lvlText w:val="o"/>
      <w:lvlJc w:val="left"/>
      <w:pPr>
        <w:ind w:left="5795" w:hanging="360"/>
      </w:pPr>
      <w:rPr>
        <w:rFonts w:ascii="Courier New" w:hAnsi="Courier New" w:cs="Courier New" w:hint="default"/>
      </w:rPr>
    </w:lvl>
    <w:lvl w:ilvl="8" w:tplc="04100005" w:tentative="1">
      <w:start w:val="1"/>
      <w:numFmt w:val="bullet"/>
      <w:lvlText w:val=""/>
      <w:lvlJc w:val="left"/>
      <w:pPr>
        <w:ind w:left="6515" w:hanging="360"/>
      </w:pPr>
      <w:rPr>
        <w:rFonts w:ascii="Wingdings" w:hAnsi="Wingdings" w:hint="default"/>
      </w:rPr>
    </w:lvl>
  </w:abstractNum>
  <w:abstractNum w:abstractNumId="9">
    <w:nsid w:val="6CE31A44"/>
    <w:multiLevelType w:val="hybridMultilevel"/>
    <w:tmpl w:val="D30C301A"/>
    <w:lvl w:ilvl="0" w:tplc="8BD4D370">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4DE382C"/>
    <w:multiLevelType w:val="hybridMultilevel"/>
    <w:tmpl w:val="844A9DAC"/>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num w:numId="1">
    <w:abstractNumId w:val="6"/>
  </w:num>
  <w:num w:numId="2">
    <w:abstractNumId w:val="5"/>
  </w:num>
  <w:num w:numId="3">
    <w:abstractNumId w:val="8"/>
  </w:num>
  <w:num w:numId="4">
    <w:abstractNumId w:val="7"/>
  </w:num>
  <w:num w:numId="5">
    <w:abstractNumId w:val="2"/>
  </w:num>
  <w:num w:numId="6">
    <w:abstractNumId w:val="10"/>
  </w:num>
  <w:num w:numId="7">
    <w:abstractNumId w:val="3"/>
  </w:num>
  <w:num w:numId="8">
    <w:abstractNumId w:val="4"/>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BB1CDC"/>
    <w:rsid w:val="000322C5"/>
    <w:rsid w:val="004A0647"/>
    <w:rsid w:val="00971EF2"/>
    <w:rsid w:val="00BB1CD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1CD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BB1CDC"/>
    <w:pPr>
      <w:widowControl w:val="0"/>
      <w:autoSpaceDE w:val="0"/>
      <w:autoSpaceDN w:val="0"/>
      <w:adjustRightInd w:val="0"/>
      <w:spacing w:before="100" w:after="100"/>
    </w:pPr>
    <w:rPr>
      <w:rFonts w:eastAsia="SimSun"/>
      <w:lang w:eastAsia="zh-CN"/>
    </w:rPr>
  </w:style>
  <w:style w:type="paragraph" w:customStyle="1" w:styleId="Default">
    <w:name w:val="Default"/>
    <w:rsid w:val="00BB1CDC"/>
    <w:pPr>
      <w:autoSpaceDE w:val="0"/>
      <w:autoSpaceDN w:val="0"/>
      <w:adjustRightInd w:val="0"/>
      <w:spacing w:after="0" w:line="240" w:lineRule="auto"/>
    </w:pPr>
    <w:rPr>
      <w:rFonts w:ascii="PIAABG+Verdana" w:eastAsia="Times New Roman" w:hAnsi="PIAABG+Verdana" w:cs="PIAABG+Verdana"/>
      <w:color w:val="000000"/>
      <w:sz w:val="24"/>
      <w:szCs w:val="24"/>
      <w:lang w:eastAsia="it-IT"/>
    </w:rPr>
  </w:style>
  <w:style w:type="character" w:styleId="Collegamentoipertestuale">
    <w:name w:val="Hyperlink"/>
    <w:rsid w:val="000322C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ic83200n@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spc060008@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spc060008@pec.istruzione.it" TargetMode="External"/><Relationship Id="rId11" Type="http://schemas.openxmlformats.org/officeDocument/2006/relationships/oleObject" Target="embeddings/oleObject1.bin"/><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osandemetrio.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3907</Words>
  <Characters>22275</Characters>
  <Application>Microsoft Office Word</Application>
  <DocSecurity>0</DocSecurity>
  <Lines>185</Lines>
  <Paragraphs>52</Paragraphs>
  <ScaleCrop>false</ScaleCrop>
  <Company/>
  <LinksUpToDate>false</LinksUpToDate>
  <CharactersWithSpaces>26130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pippi</dc:creator>
  <cp:lastModifiedBy>pippi</cp:lastModifiedBy>
  <cp:revision>2</cp:revision>
  <dcterms:created xsi:type="dcterms:W3CDTF">2019-11-25T11:40:00Z</dcterms:created>
  <dcterms:modified xsi:type="dcterms:W3CDTF">2019-11-25T11:49:00Z</dcterms:modified>
</cp:coreProperties>
</file>